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E4212" w14:textId="1AB94D69" w:rsidR="000640B4" w:rsidRPr="004A33A6" w:rsidRDefault="000640B4" w:rsidP="00FF10BD">
      <w:pPr>
        <w:spacing w:after="120" w:line="240" w:lineRule="auto"/>
        <w:rPr>
          <w:rFonts w:ascii="Times New Roman" w:hAnsi="Times New Roman" w:cs="Times New Roman"/>
          <w:sz w:val="24"/>
          <w:szCs w:val="24"/>
        </w:rPr>
      </w:pPr>
      <w:r w:rsidRPr="004A33A6">
        <w:rPr>
          <w:rFonts w:ascii="Times New Roman" w:hAnsi="Times New Roman" w:cs="Times New Roman"/>
          <w:sz w:val="24"/>
          <w:szCs w:val="24"/>
        </w:rPr>
        <w:t xml:space="preserve">Milena </w:t>
      </w:r>
      <w:r w:rsidR="008C7F83">
        <w:rPr>
          <w:rFonts w:ascii="Times New Roman" w:hAnsi="Times New Roman" w:cs="Times New Roman"/>
          <w:sz w:val="24"/>
          <w:szCs w:val="24"/>
        </w:rPr>
        <w:t>MIRKOVIĆ</w:t>
      </w:r>
      <w:r w:rsidR="00095EF2">
        <w:rPr>
          <w:rStyle w:val="FootnoteReference"/>
          <w:rFonts w:ascii="Times New Roman" w:hAnsi="Times New Roman" w:cs="Times New Roman"/>
          <w:sz w:val="24"/>
          <w:szCs w:val="24"/>
        </w:rPr>
        <w:footnoteReference w:customMarkFollows="1" w:id="1"/>
        <w:t>*</w:t>
      </w:r>
    </w:p>
    <w:p w14:paraId="6D152E03" w14:textId="77777777" w:rsidR="00A85F20" w:rsidRPr="004A33A6" w:rsidRDefault="00A85F20" w:rsidP="00FF10BD">
      <w:pPr>
        <w:spacing w:after="120" w:line="240" w:lineRule="auto"/>
        <w:rPr>
          <w:rFonts w:ascii="Times New Roman" w:hAnsi="Times New Roman" w:cs="Times New Roman"/>
          <w:sz w:val="24"/>
          <w:szCs w:val="24"/>
        </w:rPr>
      </w:pPr>
    </w:p>
    <w:p w14:paraId="50048FEA" w14:textId="261904DF" w:rsidR="000640B4" w:rsidRPr="00FB4E48" w:rsidRDefault="00C86F3E" w:rsidP="006074BA">
      <w:pPr>
        <w:spacing w:after="120" w:line="360" w:lineRule="auto"/>
        <w:jc w:val="center"/>
        <w:rPr>
          <w:rFonts w:ascii="Times New Roman" w:hAnsi="Times New Roman" w:cs="Times New Roman"/>
          <w:bCs/>
          <w:sz w:val="24"/>
          <w:szCs w:val="24"/>
        </w:rPr>
      </w:pPr>
      <w:r w:rsidRPr="00FB4E48">
        <w:rPr>
          <w:rFonts w:ascii="Times New Roman" w:hAnsi="Times New Roman" w:cs="Times New Roman"/>
          <w:bCs/>
          <w:sz w:val="24"/>
          <w:szCs w:val="24"/>
        </w:rPr>
        <w:t>Zloupotreba dečijeg</w:t>
      </w:r>
      <w:r w:rsidR="00066F0A" w:rsidRPr="00FB4E48">
        <w:rPr>
          <w:rFonts w:ascii="Times New Roman" w:hAnsi="Times New Roman" w:cs="Times New Roman"/>
          <w:bCs/>
          <w:sz w:val="24"/>
          <w:szCs w:val="24"/>
        </w:rPr>
        <w:t xml:space="preserve"> rad</w:t>
      </w:r>
      <w:r w:rsidRPr="00FB4E48">
        <w:rPr>
          <w:rFonts w:ascii="Times New Roman" w:hAnsi="Times New Roman" w:cs="Times New Roman"/>
          <w:bCs/>
          <w:sz w:val="24"/>
          <w:szCs w:val="24"/>
        </w:rPr>
        <w:t>a</w:t>
      </w:r>
      <w:r w:rsidR="005F5F84" w:rsidRPr="00FB4E48">
        <w:rPr>
          <w:rFonts w:ascii="Times New Roman" w:hAnsi="Times New Roman" w:cs="Times New Roman"/>
          <w:bCs/>
          <w:sz w:val="24"/>
          <w:szCs w:val="24"/>
        </w:rPr>
        <w:t xml:space="preserve">: </w:t>
      </w:r>
      <w:r w:rsidR="00066F0A" w:rsidRPr="00FB4E48">
        <w:rPr>
          <w:rFonts w:ascii="Times New Roman" w:hAnsi="Times New Roman" w:cs="Times New Roman"/>
          <w:bCs/>
          <w:sz w:val="24"/>
          <w:szCs w:val="24"/>
        </w:rPr>
        <w:t>Međunarodni standardi i radnopravni položaj maloletnika u Republici Srbiji</w:t>
      </w:r>
      <w:r w:rsidR="00B42DA9" w:rsidRPr="00FB4E48">
        <w:rPr>
          <w:rFonts w:ascii="Times New Roman" w:hAnsi="Times New Roman" w:cs="Times New Roman"/>
          <w:bCs/>
          <w:sz w:val="24"/>
          <w:szCs w:val="24"/>
        </w:rPr>
        <w:tab/>
      </w:r>
    </w:p>
    <w:p w14:paraId="03B09470" w14:textId="77777777" w:rsidR="006074BA" w:rsidRDefault="006074BA" w:rsidP="006074BA">
      <w:pPr>
        <w:spacing w:after="120" w:line="360" w:lineRule="auto"/>
        <w:jc w:val="both"/>
        <w:rPr>
          <w:rFonts w:ascii="Times New Roman" w:hAnsi="Times New Roman" w:cs="Times New Roman"/>
          <w:b/>
          <w:bCs/>
          <w:sz w:val="24"/>
          <w:szCs w:val="24"/>
        </w:rPr>
      </w:pPr>
    </w:p>
    <w:p w14:paraId="00C167E5" w14:textId="53F81BD1" w:rsidR="000640B4" w:rsidRPr="004A33A6" w:rsidRDefault="00EC24E9" w:rsidP="006074BA">
      <w:pPr>
        <w:spacing w:after="120" w:line="360" w:lineRule="auto"/>
        <w:jc w:val="both"/>
        <w:rPr>
          <w:rFonts w:ascii="Times New Roman" w:hAnsi="Times New Roman" w:cs="Times New Roman"/>
          <w:i/>
          <w:sz w:val="24"/>
          <w:szCs w:val="24"/>
        </w:rPr>
      </w:pPr>
      <w:proofErr w:type="gramStart"/>
      <w:r w:rsidRPr="004A33A6">
        <w:rPr>
          <w:rFonts w:ascii="Times New Roman" w:hAnsi="Times New Roman" w:cs="Times New Roman"/>
          <w:i/>
          <w:sz w:val="24"/>
          <w:szCs w:val="24"/>
        </w:rPr>
        <w:t>Ovaj rad ima za cilj da pruži analizu fenomena dečijeg rada kroz više međusobno povezanih pravnih oblasti.</w:t>
      </w:r>
      <w:proofErr w:type="gramEnd"/>
      <w:r w:rsidRPr="004A33A6">
        <w:rPr>
          <w:rFonts w:ascii="Times New Roman" w:hAnsi="Times New Roman" w:cs="Times New Roman"/>
          <w:i/>
          <w:sz w:val="24"/>
          <w:szCs w:val="24"/>
        </w:rPr>
        <w:t xml:space="preserve"> </w:t>
      </w:r>
      <w:r w:rsidR="00015DA7" w:rsidRPr="004A33A6">
        <w:rPr>
          <w:rFonts w:ascii="Times New Roman" w:hAnsi="Times New Roman" w:cs="Times New Roman"/>
          <w:i/>
          <w:sz w:val="24"/>
          <w:szCs w:val="24"/>
        </w:rPr>
        <w:t>R</w:t>
      </w:r>
      <w:r w:rsidRPr="004A33A6">
        <w:rPr>
          <w:rFonts w:ascii="Times New Roman" w:hAnsi="Times New Roman" w:cs="Times New Roman"/>
          <w:i/>
          <w:sz w:val="24"/>
          <w:szCs w:val="24"/>
        </w:rPr>
        <w:t xml:space="preserve">azmotren </w:t>
      </w:r>
      <w:r w:rsidR="00015DA7" w:rsidRPr="004A33A6">
        <w:rPr>
          <w:rFonts w:ascii="Times New Roman" w:hAnsi="Times New Roman" w:cs="Times New Roman"/>
          <w:i/>
          <w:sz w:val="24"/>
          <w:szCs w:val="24"/>
        </w:rPr>
        <w:t xml:space="preserve">je </w:t>
      </w:r>
      <w:r w:rsidRPr="004A33A6">
        <w:rPr>
          <w:rFonts w:ascii="Times New Roman" w:hAnsi="Times New Roman" w:cs="Times New Roman"/>
          <w:i/>
          <w:sz w:val="24"/>
          <w:szCs w:val="24"/>
        </w:rPr>
        <w:t xml:space="preserve">pojam dečijeg rada, pri čemu se </w:t>
      </w:r>
      <w:r w:rsidR="00015DA7" w:rsidRPr="004A33A6">
        <w:rPr>
          <w:rFonts w:ascii="Times New Roman" w:hAnsi="Times New Roman" w:cs="Times New Roman"/>
          <w:i/>
          <w:sz w:val="24"/>
          <w:szCs w:val="24"/>
        </w:rPr>
        <w:t>pravi</w:t>
      </w:r>
      <w:r w:rsidRPr="004A33A6">
        <w:rPr>
          <w:rFonts w:ascii="Times New Roman" w:hAnsi="Times New Roman" w:cs="Times New Roman"/>
          <w:i/>
          <w:sz w:val="24"/>
          <w:szCs w:val="24"/>
        </w:rPr>
        <w:t xml:space="preserve"> razlika između prihvatljivih i neprihvatljivih oblika radnog angažovanja dece, u skladu </w:t>
      </w:r>
      <w:proofErr w:type="gramStart"/>
      <w:r w:rsidRPr="004A33A6">
        <w:rPr>
          <w:rFonts w:ascii="Times New Roman" w:hAnsi="Times New Roman" w:cs="Times New Roman"/>
          <w:i/>
          <w:sz w:val="24"/>
          <w:szCs w:val="24"/>
        </w:rPr>
        <w:t>sa</w:t>
      </w:r>
      <w:proofErr w:type="gramEnd"/>
      <w:r w:rsidRPr="004A33A6">
        <w:rPr>
          <w:rFonts w:ascii="Times New Roman" w:hAnsi="Times New Roman" w:cs="Times New Roman"/>
          <w:i/>
          <w:sz w:val="24"/>
          <w:szCs w:val="24"/>
        </w:rPr>
        <w:t xml:space="preserve"> međunarodnim pravnim standardima i domaćim zakonodavstvom.</w:t>
      </w:r>
      <w:r w:rsidR="00015DA7" w:rsidRPr="004A33A6">
        <w:rPr>
          <w:rFonts w:ascii="Times New Roman" w:hAnsi="Times New Roman" w:cs="Times New Roman"/>
          <w:i/>
          <w:sz w:val="24"/>
          <w:szCs w:val="24"/>
        </w:rPr>
        <w:t xml:space="preserve"> </w:t>
      </w:r>
      <w:r w:rsidR="005676C1" w:rsidRPr="004A33A6">
        <w:rPr>
          <w:rFonts w:ascii="Times New Roman" w:hAnsi="Times New Roman" w:cs="Times New Roman"/>
          <w:i/>
          <w:sz w:val="24"/>
          <w:szCs w:val="24"/>
        </w:rPr>
        <w:t xml:space="preserve">Nakon toga je sumarno ukazano </w:t>
      </w:r>
      <w:proofErr w:type="gramStart"/>
      <w:r w:rsidR="005676C1" w:rsidRPr="004A33A6">
        <w:rPr>
          <w:rFonts w:ascii="Times New Roman" w:hAnsi="Times New Roman" w:cs="Times New Roman"/>
          <w:i/>
          <w:sz w:val="24"/>
          <w:szCs w:val="24"/>
        </w:rPr>
        <w:t>na</w:t>
      </w:r>
      <w:proofErr w:type="gramEnd"/>
      <w:r w:rsidR="005676C1" w:rsidRPr="004A33A6">
        <w:rPr>
          <w:rFonts w:ascii="Times New Roman" w:hAnsi="Times New Roman" w:cs="Times New Roman"/>
          <w:i/>
          <w:sz w:val="24"/>
          <w:szCs w:val="24"/>
        </w:rPr>
        <w:t xml:space="preserve"> važnije tačke </w:t>
      </w:r>
      <w:r w:rsidRPr="004A33A6">
        <w:rPr>
          <w:rFonts w:ascii="Times New Roman" w:hAnsi="Times New Roman" w:cs="Times New Roman"/>
          <w:i/>
          <w:sz w:val="24"/>
          <w:szCs w:val="24"/>
        </w:rPr>
        <w:t>istorijsk</w:t>
      </w:r>
      <w:r w:rsidR="005676C1" w:rsidRPr="004A33A6">
        <w:rPr>
          <w:rFonts w:ascii="Times New Roman" w:hAnsi="Times New Roman" w:cs="Times New Roman"/>
          <w:i/>
          <w:sz w:val="24"/>
          <w:szCs w:val="24"/>
        </w:rPr>
        <w:t>og</w:t>
      </w:r>
      <w:r w:rsidRPr="004A33A6">
        <w:rPr>
          <w:rFonts w:ascii="Times New Roman" w:hAnsi="Times New Roman" w:cs="Times New Roman"/>
          <w:i/>
          <w:sz w:val="24"/>
          <w:szCs w:val="24"/>
        </w:rPr>
        <w:t xml:space="preserve"> razvoj</w:t>
      </w:r>
      <w:r w:rsidR="005676C1" w:rsidRPr="004A33A6">
        <w:rPr>
          <w:rFonts w:ascii="Times New Roman" w:hAnsi="Times New Roman" w:cs="Times New Roman"/>
          <w:i/>
          <w:sz w:val="24"/>
          <w:szCs w:val="24"/>
        </w:rPr>
        <w:t>a</w:t>
      </w:r>
      <w:r w:rsidRPr="004A33A6">
        <w:rPr>
          <w:rFonts w:ascii="Times New Roman" w:hAnsi="Times New Roman" w:cs="Times New Roman"/>
          <w:i/>
          <w:sz w:val="24"/>
          <w:szCs w:val="24"/>
        </w:rPr>
        <w:t xml:space="preserve"> pravne zaštite dece od opasnog rada, uz analizu pravnih normi koje su oblikovale savremeno razumevanje i regulisanje ove pojave. Posebna pažnja </w:t>
      </w:r>
      <w:r w:rsidR="00015DA7" w:rsidRPr="004A33A6">
        <w:rPr>
          <w:rFonts w:ascii="Times New Roman" w:hAnsi="Times New Roman" w:cs="Times New Roman"/>
          <w:i/>
          <w:sz w:val="24"/>
          <w:szCs w:val="24"/>
        </w:rPr>
        <w:t>je</w:t>
      </w:r>
      <w:r w:rsidRPr="004A33A6">
        <w:rPr>
          <w:rFonts w:ascii="Times New Roman" w:hAnsi="Times New Roman" w:cs="Times New Roman"/>
          <w:i/>
          <w:sz w:val="24"/>
          <w:szCs w:val="24"/>
        </w:rPr>
        <w:t xml:space="preserve"> posvećena delatnosti međunarodnih organizacija, kao što su UNICEF i </w:t>
      </w:r>
      <w:r w:rsidR="005676C1" w:rsidRPr="004A33A6">
        <w:rPr>
          <w:rFonts w:ascii="Times New Roman" w:hAnsi="Times New Roman" w:cs="Times New Roman"/>
          <w:i/>
          <w:sz w:val="24"/>
          <w:szCs w:val="24"/>
        </w:rPr>
        <w:t>Međunarodna organizacija rada</w:t>
      </w:r>
      <w:r w:rsidRPr="004A33A6">
        <w:rPr>
          <w:rFonts w:ascii="Times New Roman" w:hAnsi="Times New Roman" w:cs="Times New Roman"/>
          <w:i/>
          <w:sz w:val="24"/>
          <w:szCs w:val="24"/>
        </w:rPr>
        <w:t xml:space="preserve">, koje se bave suzbijanjem </w:t>
      </w:r>
      <w:r w:rsidR="005676C1" w:rsidRPr="004A33A6">
        <w:rPr>
          <w:rFonts w:ascii="Times New Roman" w:hAnsi="Times New Roman" w:cs="Times New Roman"/>
          <w:i/>
          <w:sz w:val="24"/>
          <w:szCs w:val="24"/>
        </w:rPr>
        <w:t xml:space="preserve">najgorih oblika </w:t>
      </w:r>
      <w:r w:rsidRPr="004A33A6">
        <w:rPr>
          <w:rFonts w:ascii="Times New Roman" w:hAnsi="Times New Roman" w:cs="Times New Roman"/>
          <w:i/>
          <w:sz w:val="24"/>
          <w:szCs w:val="24"/>
        </w:rPr>
        <w:t xml:space="preserve">dečijeg rada, </w:t>
      </w:r>
      <w:proofErr w:type="gramStart"/>
      <w:r w:rsidRPr="004A33A6">
        <w:rPr>
          <w:rFonts w:ascii="Times New Roman" w:hAnsi="Times New Roman" w:cs="Times New Roman"/>
          <w:i/>
          <w:sz w:val="24"/>
          <w:szCs w:val="24"/>
        </w:rPr>
        <w:t>sa</w:t>
      </w:r>
      <w:proofErr w:type="gramEnd"/>
      <w:r w:rsidRPr="004A33A6">
        <w:rPr>
          <w:rFonts w:ascii="Times New Roman" w:hAnsi="Times New Roman" w:cs="Times New Roman"/>
          <w:i/>
          <w:sz w:val="24"/>
          <w:szCs w:val="24"/>
        </w:rPr>
        <w:t xml:space="preserve"> naglaskom na njihov doprinos kroz normativne akte, kampanje, politike i </w:t>
      </w:r>
      <w:r w:rsidR="005676C1" w:rsidRPr="004A33A6">
        <w:rPr>
          <w:rFonts w:ascii="Times New Roman" w:hAnsi="Times New Roman" w:cs="Times New Roman"/>
          <w:i/>
          <w:sz w:val="24"/>
          <w:szCs w:val="24"/>
        </w:rPr>
        <w:t xml:space="preserve">nadzorne </w:t>
      </w:r>
      <w:r w:rsidRPr="004A33A6">
        <w:rPr>
          <w:rFonts w:ascii="Times New Roman" w:hAnsi="Times New Roman" w:cs="Times New Roman"/>
          <w:i/>
          <w:sz w:val="24"/>
          <w:szCs w:val="24"/>
        </w:rPr>
        <w:t>mehanizme.</w:t>
      </w:r>
      <w:r w:rsidR="00015DA7" w:rsidRPr="004A33A6">
        <w:rPr>
          <w:rFonts w:ascii="Times New Roman" w:hAnsi="Times New Roman" w:cs="Times New Roman"/>
          <w:i/>
          <w:sz w:val="24"/>
          <w:szCs w:val="24"/>
        </w:rPr>
        <w:t xml:space="preserve"> </w:t>
      </w:r>
      <w:r w:rsidRPr="004A33A6">
        <w:rPr>
          <w:rFonts w:ascii="Times New Roman" w:hAnsi="Times New Roman" w:cs="Times New Roman"/>
          <w:i/>
          <w:sz w:val="24"/>
          <w:szCs w:val="24"/>
        </w:rPr>
        <w:t xml:space="preserve">Rad </w:t>
      </w:r>
      <w:r w:rsidR="00015DA7" w:rsidRPr="004A33A6">
        <w:rPr>
          <w:rFonts w:ascii="Times New Roman" w:hAnsi="Times New Roman" w:cs="Times New Roman"/>
          <w:i/>
          <w:sz w:val="24"/>
          <w:szCs w:val="24"/>
        </w:rPr>
        <w:t>analizira</w:t>
      </w:r>
      <w:r w:rsidRPr="004A33A6">
        <w:rPr>
          <w:rFonts w:ascii="Times New Roman" w:hAnsi="Times New Roman" w:cs="Times New Roman"/>
          <w:i/>
          <w:sz w:val="24"/>
          <w:szCs w:val="24"/>
        </w:rPr>
        <w:t xml:space="preserve"> </w:t>
      </w:r>
      <w:r w:rsidR="005676C1" w:rsidRPr="004A33A6">
        <w:rPr>
          <w:rFonts w:ascii="Times New Roman" w:hAnsi="Times New Roman" w:cs="Times New Roman"/>
          <w:i/>
          <w:sz w:val="24"/>
          <w:szCs w:val="24"/>
        </w:rPr>
        <w:t xml:space="preserve">i </w:t>
      </w:r>
      <w:r w:rsidRPr="004A33A6">
        <w:rPr>
          <w:rFonts w:ascii="Times New Roman" w:hAnsi="Times New Roman" w:cs="Times New Roman"/>
          <w:i/>
          <w:sz w:val="24"/>
          <w:szCs w:val="24"/>
        </w:rPr>
        <w:t xml:space="preserve">radnopravni položaj maloletnika u Republici Srbiji, </w:t>
      </w:r>
      <w:r w:rsidR="005676C1" w:rsidRPr="004A33A6">
        <w:rPr>
          <w:rFonts w:ascii="Times New Roman" w:hAnsi="Times New Roman" w:cs="Times New Roman"/>
          <w:i/>
          <w:sz w:val="24"/>
          <w:szCs w:val="24"/>
        </w:rPr>
        <w:t>uz</w:t>
      </w:r>
      <w:r w:rsidRPr="004A33A6">
        <w:rPr>
          <w:rFonts w:ascii="Times New Roman" w:hAnsi="Times New Roman" w:cs="Times New Roman"/>
          <w:i/>
          <w:sz w:val="24"/>
          <w:szCs w:val="24"/>
        </w:rPr>
        <w:t xml:space="preserve"> pregled zakonskih normi koje regulišu mogućnosti</w:t>
      </w:r>
      <w:r w:rsidR="005676C1" w:rsidRPr="004A33A6">
        <w:rPr>
          <w:rFonts w:ascii="Times New Roman" w:hAnsi="Times New Roman" w:cs="Times New Roman"/>
          <w:i/>
          <w:sz w:val="24"/>
          <w:szCs w:val="24"/>
        </w:rPr>
        <w:t xml:space="preserve"> za zaposlenje</w:t>
      </w:r>
      <w:r w:rsidRPr="004A33A6">
        <w:rPr>
          <w:rFonts w:ascii="Times New Roman" w:hAnsi="Times New Roman" w:cs="Times New Roman"/>
          <w:i/>
          <w:sz w:val="24"/>
          <w:szCs w:val="24"/>
        </w:rPr>
        <w:t xml:space="preserve"> i uslove </w:t>
      </w:r>
      <w:r w:rsidR="005676C1" w:rsidRPr="004A33A6">
        <w:rPr>
          <w:rFonts w:ascii="Times New Roman" w:hAnsi="Times New Roman" w:cs="Times New Roman"/>
          <w:i/>
          <w:sz w:val="24"/>
          <w:szCs w:val="24"/>
        </w:rPr>
        <w:t>rada</w:t>
      </w:r>
      <w:r w:rsidRPr="004A33A6">
        <w:rPr>
          <w:rFonts w:ascii="Times New Roman" w:hAnsi="Times New Roman" w:cs="Times New Roman"/>
          <w:i/>
          <w:sz w:val="24"/>
          <w:szCs w:val="24"/>
        </w:rPr>
        <w:t xml:space="preserve"> dece, u skladu </w:t>
      </w:r>
      <w:proofErr w:type="gramStart"/>
      <w:r w:rsidRPr="004A33A6">
        <w:rPr>
          <w:rFonts w:ascii="Times New Roman" w:hAnsi="Times New Roman" w:cs="Times New Roman"/>
          <w:i/>
          <w:sz w:val="24"/>
          <w:szCs w:val="24"/>
        </w:rPr>
        <w:t>sa</w:t>
      </w:r>
      <w:proofErr w:type="gramEnd"/>
      <w:r w:rsidRPr="004A33A6">
        <w:rPr>
          <w:rFonts w:ascii="Times New Roman" w:hAnsi="Times New Roman" w:cs="Times New Roman"/>
          <w:i/>
          <w:sz w:val="24"/>
          <w:szCs w:val="24"/>
        </w:rPr>
        <w:t xml:space="preserve"> Zakonom o radu i drugim </w:t>
      </w:r>
      <w:r w:rsidR="005676C1" w:rsidRPr="004A33A6">
        <w:rPr>
          <w:rFonts w:ascii="Times New Roman" w:hAnsi="Times New Roman" w:cs="Times New Roman"/>
          <w:i/>
          <w:sz w:val="24"/>
          <w:szCs w:val="24"/>
        </w:rPr>
        <w:t>merodavnim pravnim</w:t>
      </w:r>
      <w:r w:rsidRPr="004A33A6">
        <w:rPr>
          <w:rFonts w:ascii="Times New Roman" w:hAnsi="Times New Roman" w:cs="Times New Roman"/>
          <w:i/>
          <w:sz w:val="24"/>
          <w:szCs w:val="24"/>
        </w:rPr>
        <w:t xml:space="preserve"> propisima. </w:t>
      </w:r>
      <w:proofErr w:type="gramStart"/>
      <w:r w:rsidR="00015DA7" w:rsidRPr="004A33A6">
        <w:rPr>
          <w:rFonts w:ascii="Times New Roman" w:hAnsi="Times New Roman" w:cs="Times New Roman"/>
          <w:i/>
          <w:sz w:val="24"/>
          <w:szCs w:val="24"/>
        </w:rPr>
        <w:t>P</w:t>
      </w:r>
      <w:r w:rsidRPr="004A33A6">
        <w:rPr>
          <w:rFonts w:ascii="Times New Roman" w:hAnsi="Times New Roman" w:cs="Times New Roman"/>
          <w:i/>
          <w:sz w:val="24"/>
          <w:szCs w:val="24"/>
        </w:rPr>
        <w:t xml:space="preserve">osebna pažnja </w:t>
      </w:r>
      <w:r w:rsidR="00015DA7" w:rsidRPr="004A33A6">
        <w:rPr>
          <w:rFonts w:ascii="Times New Roman" w:hAnsi="Times New Roman" w:cs="Times New Roman"/>
          <w:i/>
          <w:sz w:val="24"/>
          <w:szCs w:val="24"/>
        </w:rPr>
        <w:t>je</w:t>
      </w:r>
      <w:r w:rsidRPr="004A33A6">
        <w:rPr>
          <w:rFonts w:ascii="Times New Roman" w:hAnsi="Times New Roman" w:cs="Times New Roman"/>
          <w:i/>
          <w:sz w:val="24"/>
          <w:szCs w:val="24"/>
        </w:rPr>
        <w:t xml:space="preserve"> posvećena zloupotrebi dečijeg rada u Republici Srbiji, uz analizu pravnih i institucionalnih izazova s kojima se suočavaju nadležne institucije u borbi protiv ove pojave, kao i preporukama za unapređenje pravnog okvira i efikasnosti sprovođenja zakona</w:t>
      </w:r>
      <w:r w:rsidR="00015DA7" w:rsidRPr="004A33A6">
        <w:rPr>
          <w:rFonts w:ascii="Times New Roman" w:hAnsi="Times New Roman" w:cs="Times New Roman"/>
          <w:i/>
          <w:sz w:val="24"/>
          <w:szCs w:val="24"/>
        </w:rPr>
        <w:t>.</w:t>
      </w:r>
      <w:proofErr w:type="gramEnd"/>
    </w:p>
    <w:p w14:paraId="335CE7D6" w14:textId="763DC296" w:rsidR="00BF4672" w:rsidRPr="004A33A6" w:rsidRDefault="000640B4" w:rsidP="006074BA">
      <w:pPr>
        <w:spacing w:after="120" w:line="360" w:lineRule="auto"/>
        <w:jc w:val="both"/>
        <w:rPr>
          <w:rFonts w:ascii="Times New Roman" w:hAnsi="Times New Roman" w:cs="Times New Roman"/>
          <w:sz w:val="24"/>
          <w:szCs w:val="24"/>
        </w:rPr>
      </w:pPr>
      <w:r w:rsidRPr="00FB4E48">
        <w:rPr>
          <w:rFonts w:ascii="Times New Roman" w:hAnsi="Times New Roman" w:cs="Times New Roman"/>
          <w:bCs/>
          <w:sz w:val="24"/>
          <w:szCs w:val="24"/>
        </w:rPr>
        <w:t>Ključne reči:</w:t>
      </w:r>
      <w:r w:rsidR="004D0A9C" w:rsidRPr="004A33A6">
        <w:rPr>
          <w:rFonts w:ascii="Times New Roman" w:hAnsi="Times New Roman" w:cs="Times New Roman"/>
          <w:sz w:val="24"/>
          <w:szCs w:val="24"/>
        </w:rPr>
        <w:t xml:space="preserve"> </w:t>
      </w:r>
      <w:r w:rsidR="00C86F3E" w:rsidRPr="00FB4E48">
        <w:rPr>
          <w:rFonts w:ascii="Times New Roman" w:hAnsi="Times New Roman" w:cs="Times New Roman"/>
          <w:i/>
          <w:sz w:val="24"/>
          <w:szCs w:val="24"/>
        </w:rPr>
        <w:t xml:space="preserve">zloupotreba </w:t>
      </w:r>
      <w:r w:rsidR="005676C1" w:rsidRPr="00FB4E48">
        <w:rPr>
          <w:rFonts w:ascii="Times New Roman" w:hAnsi="Times New Roman" w:cs="Times New Roman"/>
          <w:i/>
          <w:sz w:val="24"/>
          <w:szCs w:val="24"/>
        </w:rPr>
        <w:t>dečij</w:t>
      </w:r>
      <w:r w:rsidR="00C86F3E" w:rsidRPr="00FB4E48">
        <w:rPr>
          <w:rFonts w:ascii="Times New Roman" w:hAnsi="Times New Roman" w:cs="Times New Roman"/>
          <w:i/>
          <w:sz w:val="24"/>
          <w:szCs w:val="24"/>
        </w:rPr>
        <w:t>eg</w:t>
      </w:r>
      <w:r w:rsidR="005676C1" w:rsidRPr="00FB4E48">
        <w:rPr>
          <w:rFonts w:ascii="Times New Roman" w:hAnsi="Times New Roman" w:cs="Times New Roman"/>
          <w:i/>
          <w:sz w:val="24"/>
          <w:szCs w:val="24"/>
        </w:rPr>
        <w:t xml:space="preserve"> rad</w:t>
      </w:r>
      <w:r w:rsidR="00C86F3E" w:rsidRPr="00FB4E48">
        <w:rPr>
          <w:rFonts w:ascii="Times New Roman" w:hAnsi="Times New Roman" w:cs="Times New Roman"/>
          <w:i/>
          <w:sz w:val="24"/>
          <w:szCs w:val="24"/>
        </w:rPr>
        <w:t>a</w:t>
      </w:r>
      <w:r w:rsidR="005676C1" w:rsidRPr="00FB4E48">
        <w:rPr>
          <w:rFonts w:ascii="Times New Roman" w:hAnsi="Times New Roman" w:cs="Times New Roman"/>
          <w:i/>
          <w:sz w:val="24"/>
          <w:szCs w:val="24"/>
        </w:rPr>
        <w:t>; radna eksploatacija; međunarodno radno pravo; Republika Srbija.</w:t>
      </w:r>
    </w:p>
    <w:p w14:paraId="2BDF2ABE" w14:textId="77777777" w:rsidR="005676C1" w:rsidRPr="004A33A6" w:rsidRDefault="005676C1" w:rsidP="00FF10BD">
      <w:pPr>
        <w:spacing w:after="120" w:line="240" w:lineRule="auto"/>
        <w:rPr>
          <w:rFonts w:ascii="Times New Roman" w:hAnsi="Times New Roman" w:cs="Times New Roman"/>
          <w:sz w:val="24"/>
          <w:szCs w:val="24"/>
        </w:rPr>
      </w:pPr>
    </w:p>
    <w:p w14:paraId="7B789967" w14:textId="358F2913" w:rsidR="004F14B5" w:rsidRPr="00FB4E48" w:rsidRDefault="00066F0A" w:rsidP="00FF10BD">
      <w:pPr>
        <w:spacing w:after="120" w:line="240" w:lineRule="auto"/>
        <w:ind w:left="360"/>
        <w:jc w:val="center"/>
        <w:rPr>
          <w:rFonts w:ascii="Times New Roman" w:hAnsi="Times New Roman" w:cs="Times New Roman"/>
          <w:bCs/>
          <w:caps/>
          <w:sz w:val="24"/>
          <w:szCs w:val="24"/>
          <w:lang w:val="sr-Latn-ME"/>
        </w:rPr>
      </w:pPr>
      <w:r w:rsidRPr="00FB4E48">
        <w:rPr>
          <w:rFonts w:ascii="Times New Roman" w:hAnsi="Times New Roman" w:cs="Times New Roman"/>
          <w:bCs/>
          <w:sz w:val="24"/>
          <w:szCs w:val="24"/>
          <w:lang w:val="sr-Latn-ME"/>
        </w:rPr>
        <w:t xml:space="preserve">1. </w:t>
      </w:r>
      <w:r w:rsidR="00300655" w:rsidRPr="00FB4E48">
        <w:rPr>
          <w:rFonts w:ascii="Times New Roman" w:hAnsi="Times New Roman" w:cs="Times New Roman"/>
          <w:bCs/>
          <w:caps/>
          <w:sz w:val="24"/>
          <w:szCs w:val="24"/>
          <w:lang w:val="sr-Latn-ME"/>
        </w:rPr>
        <w:t>Uvod</w:t>
      </w:r>
    </w:p>
    <w:p w14:paraId="502786A8" w14:textId="77777777" w:rsidR="00066F0A" w:rsidRPr="004A33A6" w:rsidRDefault="00066F0A" w:rsidP="00FF10BD">
      <w:pPr>
        <w:spacing w:after="120" w:line="240" w:lineRule="auto"/>
        <w:ind w:left="360"/>
        <w:jc w:val="center"/>
        <w:rPr>
          <w:rFonts w:ascii="Times New Roman" w:hAnsi="Times New Roman" w:cs="Times New Roman"/>
          <w:b/>
          <w:bCs/>
          <w:sz w:val="24"/>
          <w:szCs w:val="24"/>
          <w:lang w:val="sr-Latn-ME"/>
        </w:rPr>
      </w:pPr>
    </w:p>
    <w:p w14:paraId="6D988973" w14:textId="058E84FA" w:rsidR="004F14B5" w:rsidRPr="004A33A6" w:rsidRDefault="00D85D15" w:rsidP="006074BA">
      <w:pPr>
        <w:spacing w:after="120" w:line="360" w:lineRule="auto"/>
        <w:jc w:val="both"/>
        <w:rPr>
          <w:rFonts w:ascii="Times New Roman" w:hAnsi="Times New Roman" w:cs="Times New Roman"/>
          <w:sz w:val="24"/>
          <w:szCs w:val="24"/>
          <w:lang w:val="sr-Latn-ME"/>
        </w:rPr>
      </w:pPr>
      <w:r w:rsidRPr="004A33A6">
        <w:rPr>
          <w:rFonts w:ascii="Times New Roman" w:hAnsi="Times New Roman" w:cs="Times New Roman"/>
          <w:sz w:val="24"/>
          <w:szCs w:val="24"/>
        </w:rPr>
        <w:t>Zloupotreba</w:t>
      </w:r>
      <w:r w:rsidR="00B74242">
        <w:rPr>
          <w:rFonts w:ascii="Times New Roman" w:hAnsi="Times New Roman" w:cs="Times New Roman"/>
          <w:sz w:val="24"/>
          <w:szCs w:val="24"/>
          <w:lang w:val="sr-Latn-ME"/>
        </w:rPr>
        <w:t xml:space="preserve"> </w:t>
      </w:r>
      <w:r w:rsidRPr="004A33A6">
        <w:rPr>
          <w:rFonts w:ascii="Times New Roman" w:hAnsi="Times New Roman" w:cs="Times New Roman"/>
          <w:sz w:val="24"/>
          <w:szCs w:val="24"/>
        </w:rPr>
        <w:t>d</w:t>
      </w:r>
      <w:r w:rsidR="004F14B5" w:rsidRPr="004A33A6">
        <w:rPr>
          <w:rFonts w:ascii="Times New Roman" w:hAnsi="Times New Roman" w:cs="Times New Roman"/>
          <w:sz w:val="24"/>
          <w:szCs w:val="24"/>
        </w:rPr>
        <w:t>e</w:t>
      </w:r>
      <w:r w:rsidR="004F14B5" w:rsidRPr="004A33A6">
        <w:rPr>
          <w:rFonts w:ascii="Times New Roman" w:hAnsi="Times New Roman" w:cs="Times New Roman"/>
          <w:sz w:val="24"/>
          <w:szCs w:val="24"/>
          <w:lang w:val="sr-Latn-ME"/>
        </w:rPr>
        <w:t>č</w:t>
      </w:r>
      <w:r w:rsidR="004F14B5" w:rsidRPr="004A33A6">
        <w:rPr>
          <w:rFonts w:ascii="Times New Roman" w:hAnsi="Times New Roman" w:cs="Times New Roman"/>
          <w:sz w:val="24"/>
          <w:szCs w:val="24"/>
        </w:rPr>
        <w:t>ij</w:t>
      </w:r>
      <w:r w:rsidRPr="004A33A6">
        <w:rPr>
          <w:rFonts w:ascii="Times New Roman" w:hAnsi="Times New Roman" w:cs="Times New Roman"/>
          <w:sz w:val="24"/>
          <w:szCs w:val="24"/>
        </w:rPr>
        <w:t>eg</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rad</w:t>
      </w:r>
      <w:r w:rsidRPr="004A33A6">
        <w:rPr>
          <w:rFonts w:ascii="Times New Roman" w:hAnsi="Times New Roman" w:cs="Times New Roman"/>
          <w:sz w:val="24"/>
          <w:szCs w:val="24"/>
        </w:rPr>
        <w:t>a</w:t>
      </w:r>
      <w:r w:rsidR="004F14B5" w:rsidRPr="004A33A6">
        <w:rPr>
          <w:rFonts w:ascii="Times New Roman" w:hAnsi="Times New Roman" w:cs="Times New Roman"/>
          <w:sz w:val="24"/>
          <w:szCs w:val="24"/>
          <w:lang w:val="sr-Latn-ME"/>
        </w:rPr>
        <w:t>,</w:t>
      </w:r>
      <w:r w:rsidRPr="004A33A6">
        <w:rPr>
          <w:rFonts w:ascii="Times New Roman" w:hAnsi="Times New Roman" w:cs="Times New Roman"/>
          <w:sz w:val="24"/>
          <w:szCs w:val="24"/>
          <w:lang w:val="sr-Latn-ME"/>
        </w:rPr>
        <w:t xml:space="preserve"> pojam</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poznat</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kao</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eksploatacija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dece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predstavlja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jedan</w:t>
      </w:r>
      <w:r w:rsidR="004F14B5" w:rsidRPr="004A33A6">
        <w:rPr>
          <w:rFonts w:ascii="Times New Roman" w:hAnsi="Times New Roman" w:cs="Times New Roman"/>
          <w:sz w:val="24"/>
          <w:szCs w:val="24"/>
          <w:lang w:val="sr-Latn-ME"/>
        </w:rPr>
        <w:t xml:space="preserve"> </w:t>
      </w:r>
      <w:proofErr w:type="gramStart"/>
      <w:r w:rsidR="004F14B5" w:rsidRPr="004A33A6">
        <w:rPr>
          <w:rFonts w:ascii="Times New Roman" w:hAnsi="Times New Roman" w:cs="Times New Roman"/>
          <w:sz w:val="24"/>
          <w:szCs w:val="24"/>
        </w:rPr>
        <w:t>od</w:t>
      </w:r>
      <w:proofErr w:type="gramEnd"/>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najozbiljnijih</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problema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savremenog</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dru</w:t>
      </w:r>
      <w:r w:rsidR="004F14B5" w:rsidRPr="004A33A6">
        <w:rPr>
          <w:rFonts w:ascii="Times New Roman" w:hAnsi="Times New Roman" w:cs="Times New Roman"/>
          <w:sz w:val="24"/>
          <w:szCs w:val="24"/>
          <w:lang w:val="sr-Latn-ME"/>
        </w:rPr>
        <w:t>š</w:t>
      </w:r>
      <w:r w:rsidR="004F14B5" w:rsidRPr="004A33A6">
        <w:rPr>
          <w:rFonts w:ascii="Times New Roman" w:hAnsi="Times New Roman" w:cs="Times New Roman"/>
          <w:sz w:val="24"/>
          <w:szCs w:val="24"/>
        </w:rPr>
        <w:t>tva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Iako</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vremenom</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menjao</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u</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oblicima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razmerama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njegova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su</w:t>
      </w:r>
      <w:r w:rsidR="004F14B5" w:rsidRPr="004A33A6">
        <w:rPr>
          <w:rFonts w:ascii="Times New Roman" w:hAnsi="Times New Roman" w:cs="Times New Roman"/>
          <w:sz w:val="24"/>
          <w:szCs w:val="24"/>
          <w:lang w:val="sr-Latn-ME"/>
        </w:rPr>
        <w:t>š</w:t>
      </w:r>
      <w:r w:rsidR="004F14B5" w:rsidRPr="004A33A6">
        <w:rPr>
          <w:rFonts w:ascii="Times New Roman" w:hAnsi="Times New Roman" w:cs="Times New Roman"/>
          <w:sz w:val="24"/>
          <w:szCs w:val="24"/>
        </w:rPr>
        <w:t>tina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ostaje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ista</w:t>
      </w:r>
      <w:r w:rsidR="004F14B5" w:rsidRPr="004A33A6">
        <w:rPr>
          <w:rFonts w:ascii="Times New Roman" w:hAnsi="Times New Roman" w:cs="Times New Roman"/>
          <w:sz w:val="24"/>
          <w:szCs w:val="24"/>
          <w:lang w:val="sr-Latn-ME"/>
        </w:rPr>
        <w:t xml:space="preserve"> </w:t>
      </w:r>
      <w:r w:rsidR="004071B9" w:rsidRPr="004A33A6">
        <w:rPr>
          <w:rFonts w:ascii="Times New Roman" w:hAnsi="Times New Roman" w:cs="Times New Roman"/>
          <w:sz w:val="24"/>
          <w:szCs w:val="24"/>
          <w:lang w:val="sr-Latn-ME"/>
        </w:rPr>
        <w:t>-</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uskra</w:t>
      </w:r>
      <w:r w:rsidR="004F14B5" w:rsidRPr="004A33A6">
        <w:rPr>
          <w:rFonts w:ascii="Times New Roman" w:hAnsi="Times New Roman" w:cs="Times New Roman"/>
          <w:sz w:val="24"/>
          <w:szCs w:val="24"/>
          <w:lang w:val="sr-Latn-ME"/>
        </w:rPr>
        <w:t>ć</w:t>
      </w:r>
      <w:r w:rsidR="004F14B5" w:rsidRPr="004A33A6">
        <w:rPr>
          <w:rFonts w:ascii="Times New Roman" w:hAnsi="Times New Roman" w:cs="Times New Roman"/>
          <w:sz w:val="24"/>
          <w:szCs w:val="24"/>
        </w:rPr>
        <w:t>ivanje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osnovnih</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prava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detetu</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uklju</w:t>
      </w:r>
      <w:r w:rsidR="004F14B5" w:rsidRPr="004A33A6">
        <w:rPr>
          <w:rFonts w:ascii="Times New Roman" w:hAnsi="Times New Roman" w:cs="Times New Roman"/>
          <w:sz w:val="24"/>
          <w:szCs w:val="24"/>
          <w:lang w:val="sr-Latn-ME"/>
        </w:rPr>
        <w:t>č</w:t>
      </w:r>
      <w:r w:rsidR="004F14B5" w:rsidRPr="004A33A6">
        <w:rPr>
          <w:rFonts w:ascii="Times New Roman" w:hAnsi="Times New Roman" w:cs="Times New Roman"/>
          <w:sz w:val="24"/>
          <w:szCs w:val="24"/>
        </w:rPr>
        <w:t>uju</w:t>
      </w:r>
      <w:r w:rsidR="004F14B5" w:rsidRPr="004A33A6">
        <w:rPr>
          <w:rFonts w:ascii="Times New Roman" w:hAnsi="Times New Roman" w:cs="Times New Roman"/>
          <w:sz w:val="24"/>
          <w:szCs w:val="24"/>
          <w:lang w:val="sr-Latn-ME"/>
        </w:rPr>
        <w:t>ć</w:t>
      </w:r>
      <w:r w:rsidR="004F14B5" w:rsidRPr="004A33A6">
        <w:rPr>
          <w:rFonts w:ascii="Times New Roman" w:hAnsi="Times New Roman" w:cs="Times New Roman"/>
          <w:sz w:val="24"/>
          <w:szCs w:val="24"/>
        </w:rPr>
        <w:t>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pravo</w:t>
      </w:r>
      <w:r w:rsidR="004F14B5" w:rsidRPr="004A33A6">
        <w:rPr>
          <w:rFonts w:ascii="Times New Roman" w:hAnsi="Times New Roman" w:cs="Times New Roman"/>
          <w:sz w:val="24"/>
          <w:szCs w:val="24"/>
          <w:lang w:val="sr-Latn-ME"/>
        </w:rPr>
        <w:t xml:space="preserve"> </w:t>
      </w:r>
      <w:proofErr w:type="gramStart"/>
      <w:r w:rsidR="004F14B5" w:rsidRPr="004A33A6">
        <w:rPr>
          <w:rFonts w:ascii="Times New Roman" w:hAnsi="Times New Roman" w:cs="Times New Roman"/>
          <w:sz w:val="24"/>
          <w:szCs w:val="24"/>
        </w:rPr>
        <w:t>na</w:t>
      </w:r>
      <w:proofErr w:type="gramEnd"/>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obrazovanje</w:t>
      </w:r>
      <w:r w:rsidR="004F14B5" w:rsidRPr="004A33A6">
        <w:rPr>
          <w:rFonts w:ascii="Times New Roman" w:hAnsi="Times New Roman" w:cs="Times New Roman"/>
          <w:sz w:val="24"/>
          <w:szCs w:val="24"/>
          <w:lang w:val="sr-Latn-ME"/>
        </w:rPr>
        <w:t xml:space="preserve">, </w:t>
      </w:r>
      <w:r w:rsidR="000640B4" w:rsidRPr="004A33A6">
        <w:rPr>
          <w:rFonts w:ascii="Times New Roman" w:hAnsi="Times New Roman" w:cs="Times New Roman"/>
          <w:sz w:val="24"/>
          <w:szCs w:val="24"/>
        </w:rPr>
        <w:t>razonodu</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zdrav</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razvoj</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bezbri</w:t>
      </w:r>
      <w:r w:rsidR="004F14B5" w:rsidRPr="004A33A6">
        <w:rPr>
          <w:rFonts w:ascii="Times New Roman" w:hAnsi="Times New Roman" w:cs="Times New Roman"/>
          <w:sz w:val="24"/>
          <w:szCs w:val="24"/>
          <w:lang w:val="sr-Latn-ME"/>
        </w:rPr>
        <w:t>ž</w:t>
      </w:r>
      <w:r w:rsidR="004F14B5" w:rsidRPr="004A33A6">
        <w:rPr>
          <w:rFonts w:ascii="Times New Roman" w:hAnsi="Times New Roman" w:cs="Times New Roman"/>
          <w:sz w:val="24"/>
          <w:szCs w:val="24"/>
        </w:rPr>
        <w:t>no</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detinjstvo</w:t>
      </w:r>
      <w:r w:rsidR="00045265" w:rsidRPr="004A33A6">
        <w:rPr>
          <w:rFonts w:ascii="Times New Roman" w:hAnsi="Times New Roman" w:cs="Times New Roman"/>
          <w:sz w:val="24"/>
          <w:szCs w:val="24"/>
          <w:lang w:val="sr-Latn-ME"/>
        </w:rPr>
        <w:t xml:space="preserve"> (</w:t>
      </w:r>
      <w:r w:rsidR="00045265" w:rsidRPr="004A33A6">
        <w:rPr>
          <w:rFonts w:ascii="Times New Roman" w:hAnsi="Times New Roman" w:cs="Times New Roman"/>
          <w:sz w:val="24"/>
          <w:szCs w:val="24"/>
        </w:rPr>
        <w:t>Humbert</w:t>
      </w:r>
      <w:r w:rsidR="00045265" w:rsidRPr="004A33A6">
        <w:rPr>
          <w:rFonts w:ascii="Times New Roman" w:hAnsi="Times New Roman" w:cs="Times New Roman"/>
          <w:sz w:val="24"/>
          <w:szCs w:val="24"/>
          <w:lang w:val="sr-Latn-ME"/>
        </w:rPr>
        <w:t xml:space="preserve"> 2009, 18)</w:t>
      </w:r>
      <w:r w:rsidR="004F14B5" w:rsidRPr="004A33A6">
        <w:rPr>
          <w:rFonts w:ascii="Times New Roman" w:hAnsi="Times New Roman" w:cs="Times New Roman"/>
          <w:sz w:val="24"/>
          <w:szCs w:val="24"/>
          <w:lang w:val="sr-Latn-ME"/>
        </w:rPr>
        <w:t xml:space="preserve">. </w:t>
      </w:r>
      <w:r w:rsidR="000640B4" w:rsidRPr="004A33A6">
        <w:rPr>
          <w:rFonts w:ascii="Times New Roman" w:hAnsi="Times New Roman" w:cs="Times New Roman"/>
          <w:sz w:val="24"/>
          <w:szCs w:val="24"/>
        </w:rPr>
        <w:t>Ta</w:t>
      </w:r>
      <w:r w:rsidR="000640B4"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pojava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nije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lastRenderedPageBreak/>
        <w:t>rezervisana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samo</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za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nerazvijene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zemlje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ve</w:t>
      </w:r>
      <w:r w:rsidR="004F14B5" w:rsidRPr="004A33A6">
        <w:rPr>
          <w:rFonts w:ascii="Times New Roman" w:hAnsi="Times New Roman" w:cs="Times New Roman"/>
          <w:sz w:val="24"/>
          <w:szCs w:val="24"/>
          <w:lang w:val="sr-Latn-ME"/>
        </w:rPr>
        <w:t xml:space="preserve">ć </w:t>
      </w:r>
      <w:r w:rsidR="004F14B5" w:rsidRPr="004A33A6">
        <w:rPr>
          <w:rFonts w:ascii="Times New Roman" w:hAnsi="Times New Roman" w:cs="Times New Roman"/>
          <w:sz w:val="24"/>
          <w:szCs w:val="24"/>
        </w:rPr>
        <w:t>je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prisutna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u</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razvijenim</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dru</w:t>
      </w:r>
      <w:r w:rsidR="004F14B5" w:rsidRPr="004A33A6">
        <w:rPr>
          <w:rFonts w:ascii="Times New Roman" w:hAnsi="Times New Roman" w:cs="Times New Roman"/>
          <w:sz w:val="24"/>
          <w:szCs w:val="24"/>
          <w:lang w:val="sr-Latn-ME"/>
        </w:rPr>
        <w:t>š</w:t>
      </w:r>
      <w:r w:rsidR="004F14B5" w:rsidRPr="004A33A6">
        <w:rPr>
          <w:rFonts w:ascii="Times New Roman" w:hAnsi="Times New Roman" w:cs="Times New Roman"/>
          <w:sz w:val="24"/>
          <w:szCs w:val="24"/>
        </w:rPr>
        <w:t>tvima</w:t>
      </w:r>
      <w:r w:rsidR="004F14B5" w:rsidRPr="004A33A6">
        <w:rPr>
          <w:rFonts w:ascii="Times New Roman" w:hAnsi="Times New Roman" w:cs="Times New Roman"/>
          <w:sz w:val="24"/>
          <w:szCs w:val="24"/>
          <w:lang w:val="sr-Latn-ME"/>
        </w:rPr>
        <w:t>, č</w:t>
      </w:r>
      <w:r w:rsidR="004F14B5" w:rsidRPr="004A33A6">
        <w:rPr>
          <w:rFonts w:ascii="Times New Roman" w:hAnsi="Times New Roman" w:cs="Times New Roman"/>
          <w:sz w:val="24"/>
          <w:szCs w:val="24"/>
        </w:rPr>
        <w:t>esto</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prikrivena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ignorisana</w:t>
      </w:r>
      <w:r w:rsidR="004F14B5" w:rsidRPr="004A33A6">
        <w:rPr>
          <w:rFonts w:ascii="Times New Roman" w:hAnsi="Times New Roman" w:cs="Times New Roman"/>
          <w:sz w:val="24"/>
          <w:szCs w:val="24"/>
          <w:lang w:val="sr-Latn-ME"/>
        </w:rPr>
        <w:t xml:space="preserve">. </w:t>
      </w:r>
      <w:proofErr w:type="gramStart"/>
      <w:r w:rsidR="004F14B5" w:rsidRPr="004A33A6">
        <w:rPr>
          <w:rFonts w:ascii="Times New Roman" w:hAnsi="Times New Roman" w:cs="Times New Roman"/>
          <w:sz w:val="24"/>
          <w:szCs w:val="24"/>
        </w:rPr>
        <w:t>Upravo</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zbog</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toga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razumevanje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de</w:t>
      </w:r>
      <w:r w:rsidR="004F14B5" w:rsidRPr="004A33A6">
        <w:rPr>
          <w:rFonts w:ascii="Times New Roman" w:hAnsi="Times New Roman" w:cs="Times New Roman"/>
          <w:sz w:val="24"/>
          <w:szCs w:val="24"/>
          <w:lang w:val="sr-Latn-ME"/>
        </w:rPr>
        <w:t>č</w:t>
      </w:r>
      <w:r w:rsidR="004F14B5" w:rsidRPr="004A33A6">
        <w:rPr>
          <w:rFonts w:ascii="Times New Roman" w:hAnsi="Times New Roman" w:cs="Times New Roman"/>
          <w:sz w:val="24"/>
          <w:szCs w:val="24"/>
        </w:rPr>
        <w:t>ijeg</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rada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zahteva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sveobuhvatan</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pristup</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koji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uzima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u</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obzir</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istorijske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ekonomske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kulturne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pravne</w:t>
      </w:r>
      <w:r w:rsidR="004F14B5" w:rsidRPr="004A33A6">
        <w:rPr>
          <w:rFonts w:ascii="Times New Roman" w:hAnsi="Times New Roman" w:cs="Times New Roman"/>
          <w:sz w:val="24"/>
          <w:szCs w:val="24"/>
          <w:lang w:val="sr-Latn-ME"/>
        </w:rPr>
        <w:t xml:space="preserve"> </w:t>
      </w:r>
      <w:r w:rsidR="000640B4" w:rsidRPr="004A33A6">
        <w:rPr>
          <w:rFonts w:ascii="Times New Roman" w:hAnsi="Times New Roman" w:cs="Times New Roman"/>
          <w:sz w:val="24"/>
          <w:szCs w:val="24"/>
          <w:lang w:val="sr-Latn-ME"/>
        </w:rPr>
        <w:t>č</w:t>
      </w:r>
      <w:r w:rsidR="000640B4" w:rsidRPr="004A33A6">
        <w:rPr>
          <w:rFonts w:ascii="Times New Roman" w:hAnsi="Times New Roman" w:cs="Times New Roman"/>
          <w:sz w:val="24"/>
          <w:szCs w:val="24"/>
        </w:rPr>
        <w:t>inioce</w:t>
      </w:r>
      <w:r w:rsidR="004F14B5" w:rsidRPr="004A33A6">
        <w:rPr>
          <w:rFonts w:ascii="Times New Roman" w:hAnsi="Times New Roman" w:cs="Times New Roman"/>
          <w:sz w:val="24"/>
          <w:szCs w:val="24"/>
          <w:lang w:val="sr-Latn-ME"/>
        </w:rPr>
        <w:t>.</w:t>
      </w:r>
      <w:proofErr w:type="gramEnd"/>
    </w:p>
    <w:p w14:paraId="4F493800" w14:textId="4360F8B9" w:rsidR="004F14B5" w:rsidRPr="004A33A6" w:rsidRDefault="008062BC" w:rsidP="006074BA">
      <w:pPr>
        <w:spacing w:after="120" w:line="360" w:lineRule="auto"/>
        <w:jc w:val="both"/>
        <w:rPr>
          <w:rFonts w:ascii="Times New Roman" w:hAnsi="Times New Roman" w:cs="Times New Roman"/>
          <w:sz w:val="24"/>
          <w:szCs w:val="24"/>
          <w:lang w:val="sr-Latn-ME"/>
        </w:rPr>
      </w:pPr>
      <w:r w:rsidRPr="004A33A6">
        <w:rPr>
          <w:rFonts w:ascii="Times New Roman" w:hAnsi="Times New Roman" w:cs="Times New Roman"/>
          <w:sz w:val="24"/>
          <w:szCs w:val="24"/>
        </w:rPr>
        <w:t>Zloupotreba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w:t>
      </w:r>
      <w:r w:rsidR="004F14B5" w:rsidRPr="004A33A6">
        <w:rPr>
          <w:rFonts w:ascii="Times New Roman" w:hAnsi="Times New Roman" w:cs="Times New Roman"/>
          <w:sz w:val="24"/>
          <w:szCs w:val="24"/>
        </w:rPr>
        <w:t>e</w:t>
      </w:r>
      <w:r w:rsidR="004F14B5" w:rsidRPr="004A33A6">
        <w:rPr>
          <w:rFonts w:ascii="Times New Roman" w:hAnsi="Times New Roman" w:cs="Times New Roman"/>
          <w:sz w:val="24"/>
          <w:szCs w:val="24"/>
          <w:lang w:val="sr-Latn-ME"/>
        </w:rPr>
        <w:t>č</w:t>
      </w:r>
      <w:r w:rsidR="004F14B5" w:rsidRPr="004A33A6">
        <w:rPr>
          <w:rFonts w:ascii="Times New Roman" w:hAnsi="Times New Roman" w:cs="Times New Roman"/>
          <w:sz w:val="24"/>
          <w:szCs w:val="24"/>
        </w:rPr>
        <w:t>ij</w:t>
      </w:r>
      <w:r w:rsidRPr="004A33A6">
        <w:rPr>
          <w:rFonts w:ascii="Times New Roman" w:hAnsi="Times New Roman" w:cs="Times New Roman"/>
          <w:sz w:val="24"/>
          <w:szCs w:val="24"/>
        </w:rPr>
        <w:t>eg</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rad</w:t>
      </w:r>
      <w:r w:rsidRPr="004A33A6">
        <w:rPr>
          <w:rFonts w:ascii="Times New Roman" w:hAnsi="Times New Roman" w:cs="Times New Roman"/>
          <w:sz w:val="24"/>
          <w:szCs w:val="24"/>
        </w:rPr>
        <w:t>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ima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duboke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korene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u</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istoriji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dru</w:t>
      </w:r>
      <w:r w:rsidR="004F14B5" w:rsidRPr="004A33A6">
        <w:rPr>
          <w:rFonts w:ascii="Times New Roman" w:hAnsi="Times New Roman" w:cs="Times New Roman"/>
          <w:sz w:val="24"/>
          <w:szCs w:val="24"/>
          <w:lang w:val="sr-Latn-ME"/>
        </w:rPr>
        <w:t>š</w:t>
      </w:r>
      <w:r w:rsidR="004F14B5" w:rsidRPr="004A33A6">
        <w:rPr>
          <w:rFonts w:ascii="Times New Roman" w:hAnsi="Times New Roman" w:cs="Times New Roman"/>
          <w:sz w:val="24"/>
          <w:szCs w:val="24"/>
        </w:rPr>
        <w:t>tvenim</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strukturama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jo</w:t>
      </w:r>
      <w:r w:rsidR="004F14B5" w:rsidRPr="004A33A6">
        <w:rPr>
          <w:rFonts w:ascii="Times New Roman" w:hAnsi="Times New Roman" w:cs="Times New Roman"/>
          <w:sz w:val="24"/>
          <w:szCs w:val="24"/>
          <w:lang w:val="sr-Latn-ME"/>
        </w:rPr>
        <w:t xml:space="preserve">š </w:t>
      </w:r>
      <w:proofErr w:type="gramStart"/>
      <w:r w:rsidR="004F14B5" w:rsidRPr="004A33A6">
        <w:rPr>
          <w:rFonts w:ascii="Times New Roman" w:hAnsi="Times New Roman" w:cs="Times New Roman"/>
          <w:sz w:val="24"/>
          <w:szCs w:val="24"/>
        </w:rPr>
        <w:t>od</w:t>
      </w:r>
      <w:proofErr w:type="gramEnd"/>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vremena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industrijske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revolucije</w:t>
      </w:r>
      <w:r w:rsidRPr="004A33A6">
        <w:rPr>
          <w:rFonts w:ascii="Times New Roman" w:hAnsi="Times New Roman" w:cs="Times New Roman"/>
          <w:sz w:val="24"/>
          <w:szCs w:val="24"/>
          <w:lang w:val="sr-Latn-ME"/>
        </w:rPr>
        <w:t>,</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kada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su</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deca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masovno</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kori</w:t>
      </w:r>
      <w:r w:rsidR="004F14B5" w:rsidRPr="004A33A6">
        <w:rPr>
          <w:rFonts w:ascii="Times New Roman" w:hAnsi="Times New Roman" w:cs="Times New Roman"/>
          <w:sz w:val="24"/>
          <w:szCs w:val="24"/>
          <w:lang w:val="sr-Latn-ME"/>
        </w:rPr>
        <w:t>šć</w:t>
      </w:r>
      <w:r w:rsidR="004F14B5" w:rsidRPr="004A33A6">
        <w:rPr>
          <w:rFonts w:ascii="Times New Roman" w:hAnsi="Times New Roman" w:cs="Times New Roman"/>
          <w:sz w:val="24"/>
          <w:szCs w:val="24"/>
        </w:rPr>
        <w:t>ena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kao</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jeftina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radna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snaga</w:t>
      </w:r>
      <w:r w:rsidR="004F14B5" w:rsidRPr="004A33A6">
        <w:rPr>
          <w:rFonts w:ascii="Times New Roman" w:hAnsi="Times New Roman" w:cs="Times New Roman"/>
          <w:sz w:val="24"/>
          <w:szCs w:val="24"/>
          <w:lang w:val="sr-Latn-ME"/>
        </w:rPr>
        <w:t xml:space="preserve">. </w:t>
      </w:r>
      <w:proofErr w:type="gramStart"/>
      <w:r w:rsidR="004F14B5" w:rsidRPr="004A33A6">
        <w:rPr>
          <w:rFonts w:ascii="Times New Roman" w:hAnsi="Times New Roman" w:cs="Times New Roman"/>
          <w:sz w:val="24"/>
          <w:szCs w:val="24"/>
        </w:rPr>
        <w:t>Iako</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su</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brojni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me</w:t>
      </w:r>
      <w:r w:rsidR="004F14B5" w:rsidRPr="004A33A6">
        <w:rPr>
          <w:rFonts w:ascii="Times New Roman" w:hAnsi="Times New Roman" w:cs="Times New Roman"/>
          <w:sz w:val="24"/>
          <w:szCs w:val="24"/>
          <w:lang w:val="sr-Latn-ME"/>
        </w:rPr>
        <w:t>đ</w:t>
      </w:r>
      <w:r w:rsidR="004F14B5" w:rsidRPr="004A33A6">
        <w:rPr>
          <w:rFonts w:ascii="Times New Roman" w:hAnsi="Times New Roman" w:cs="Times New Roman"/>
          <w:sz w:val="24"/>
          <w:szCs w:val="24"/>
        </w:rPr>
        <w:t>unarodni</w:t>
      </w:r>
      <w:r w:rsidR="004F14B5" w:rsidRPr="004A33A6">
        <w:rPr>
          <w:rFonts w:ascii="Times New Roman" w:hAnsi="Times New Roman" w:cs="Times New Roman"/>
          <w:sz w:val="24"/>
          <w:szCs w:val="24"/>
          <w:lang w:val="sr-Latn-ME"/>
        </w:rPr>
        <w:t xml:space="preserve"> </w:t>
      </w:r>
      <w:r w:rsidR="000640B4" w:rsidRPr="004A33A6">
        <w:rPr>
          <w:rFonts w:ascii="Times New Roman" w:hAnsi="Times New Roman" w:cs="Times New Roman"/>
          <w:sz w:val="24"/>
          <w:szCs w:val="24"/>
        </w:rPr>
        <w:t>pravni</w:t>
      </w:r>
      <w:r w:rsidR="000640B4" w:rsidRPr="004A33A6">
        <w:rPr>
          <w:rFonts w:ascii="Times New Roman" w:hAnsi="Times New Roman" w:cs="Times New Roman"/>
          <w:sz w:val="24"/>
          <w:szCs w:val="24"/>
          <w:lang w:val="sr-Latn-ME"/>
        </w:rPr>
        <w:t xml:space="preserve"> </w:t>
      </w:r>
      <w:r w:rsidR="000640B4" w:rsidRPr="004A33A6">
        <w:rPr>
          <w:rFonts w:ascii="Times New Roman" w:hAnsi="Times New Roman" w:cs="Times New Roman"/>
          <w:sz w:val="24"/>
          <w:szCs w:val="24"/>
        </w:rPr>
        <w:t>instrumenti</w:t>
      </w:r>
      <w:r w:rsidR="000640B4"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usmereni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ka</w:t>
      </w:r>
      <w:r w:rsidR="004F14B5" w:rsidRPr="004A33A6">
        <w:rPr>
          <w:rFonts w:ascii="Times New Roman" w:hAnsi="Times New Roman" w:cs="Times New Roman"/>
          <w:sz w:val="24"/>
          <w:szCs w:val="24"/>
          <w:lang w:val="sr-Latn-ME"/>
        </w:rPr>
        <w:t xml:space="preserve"> </w:t>
      </w:r>
      <w:r w:rsidR="00DC2164" w:rsidRPr="004A33A6">
        <w:rPr>
          <w:rFonts w:ascii="Times New Roman" w:hAnsi="Times New Roman" w:cs="Times New Roman"/>
          <w:sz w:val="24"/>
          <w:szCs w:val="24"/>
          <w:lang w:val="sr-Latn-ME"/>
        </w:rPr>
        <w:t xml:space="preserve">njegovom </w:t>
      </w:r>
      <w:r w:rsidR="004F14B5" w:rsidRPr="004A33A6">
        <w:rPr>
          <w:rFonts w:ascii="Times New Roman" w:hAnsi="Times New Roman" w:cs="Times New Roman"/>
          <w:sz w:val="24"/>
          <w:szCs w:val="24"/>
        </w:rPr>
        <w:t>iskorenjivanju</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milioni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dece</w:t>
      </w:r>
      <w:r w:rsidR="004F14B5" w:rsidRPr="004A33A6">
        <w:rPr>
          <w:rFonts w:ascii="Times New Roman" w:hAnsi="Times New Roman" w:cs="Times New Roman"/>
          <w:sz w:val="24"/>
          <w:szCs w:val="24"/>
          <w:lang w:val="sr-Latn-ME"/>
        </w:rPr>
        <w:t xml:space="preserve"> š</w:t>
      </w:r>
      <w:r w:rsidR="004F14B5" w:rsidRPr="004A33A6">
        <w:rPr>
          <w:rFonts w:ascii="Times New Roman" w:hAnsi="Times New Roman" w:cs="Times New Roman"/>
          <w:sz w:val="24"/>
          <w:szCs w:val="24"/>
        </w:rPr>
        <w:t>irom</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sveta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dalje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su</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izlo</w:t>
      </w:r>
      <w:r w:rsidR="004F14B5" w:rsidRPr="004A33A6">
        <w:rPr>
          <w:rFonts w:ascii="Times New Roman" w:hAnsi="Times New Roman" w:cs="Times New Roman"/>
          <w:sz w:val="24"/>
          <w:szCs w:val="24"/>
          <w:lang w:val="sr-Latn-ME"/>
        </w:rPr>
        <w:t>ž</w:t>
      </w:r>
      <w:r w:rsidR="004F14B5" w:rsidRPr="004A33A6">
        <w:rPr>
          <w:rFonts w:ascii="Times New Roman" w:hAnsi="Times New Roman" w:cs="Times New Roman"/>
          <w:sz w:val="24"/>
          <w:szCs w:val="24"/>
        </w:rPr>
        <w:t>eni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razli</w:t>
      </w:r>
      <w:r w:rsidR="004F14B5" w:rsidRPr="004A33A6">
        <w:rPr>
          <w:rFonts w:ascii="Times New Roman" w:hAnsi="Times New Roman" w:cs="Times New Roman"/>
          <w:sz w:val="24"/>
          <w:szCs w:val="24"/>
          <w:lang w:val="sr-Latn-ME"/>
        </w:rPr>
        <w:t>č</w:t>
      </w:r>
      <w:r w:rsidR="004F14B5" w:rsidRPr="004A33A6">
        <w:rPr>
          <w:rFonts w:ascii="Times New Roman" w:hAnsi="Times New Roman" w:cs="Times New Roman"/>
          <w:sz w:val="24"/>
          <w:szCs w:val="24"/>
        </w:rPr>
        <w:t>itim</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oblicima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prinudnog</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opasnog</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rada</w:t>
      </w:r>
      <w:r w:rsidR="004F14B5" w:rsidRPr="004A33A6">
        <w:rPr>
          <w:rFonts w:ascii="Times New Roman" w:hAnsi="Times New Roman" w:cs="Times New Roman"/>
          <w:sz w:val="24"/>
          <w:szCs w:val="24"/>
          <w:lang w:val="sr-Latn-ME"/>
        </w:rPr>
        <w:t>.</w:t>
      </w:r>
      <w:proofErr w:type="gramEnd"/>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Uzroci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su</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vi</w:t>
      </w:r>
      <w:r w:rsidR="004F14B5" w:rsidRPr="004A33A6">
        <w:rPr>
          <w:rFonts w:ascii="Times New Roman" w:hAnsi="Times New Roman" w:cs="Times New Roman"/>
          <w:sz w:val="24"/>
          <w:szCs w:val="24"/>
          <w:lang w:val="sr-Latn-ME"/>
        </w:rPr>
        <w:t>š</w:t>
      </w:r>
      <w:r w:rsidR="004F14B5" w:rsidRPr="004A33A6">
        <w:rPr>
          <w:rFonts w:ascii="Times New Roman" w:hAnsi="Times New Roman" w:cs="Times New Roman"/>
          <w:sz w:val="24"/>
          <w:szCs w:val="24"/>
        </w:rPr>
        <w:t>estruki</w:t>
      </w:r>
      <w:r w:rsidR="004F14B5" w:rsidRPr="004A33A6">
        <w:rPr>
          <w:rFonts w:ascii="Times New Roman" w:hAnsi="Times New Roman" w:cs="Times New Roman"/>
          <w:sz w:val="24"/>
          <w:szCs w:val="24"/>
          <w:lang w:val="sr-Latn-ME"/>
        </w:rPr>
        <w:t xml:space="preserve"> — </w:t>
      </w:r>
      <w:r w:rsidR="004F14B5" w:rsidRPr="004A33A6">
        <w:rPr>
          <w:rFonts w:ascii="Times New Roman" w:hAnsi="Times New Roman" w:cs="Times New Roman"/>
          <w:sz w:val="24"/>
          <w:szCs w:val="24"/>
        </w:rPr>
        <w:t>siroma</w:t>
      </w:r>
      <w:r w:rsidR="004F14B5" w:rsidRPr="004A33A6">
        <w:rPr>
          <w:rFonts w:ascii="Times New Roman" w:hAnsi="Times New Roman" w:cs="Times New Roman"/>
          <w:sz w:val="24"/>
          <w:szCs w:val="24"/>
          <w:lang w:val="sr-Latn-ME"/>
        </w:rPr>
        <w:t>š</w:t>
      </w:r>
      <w:r w:rsidR="004F14B5" w:rsidRPr="004A33A6">
        <w:rPr>
          <w:rFonts w:ascii="Times New Roman" w:hAnsi="Times New Roman" w:cs="Times New Roman"/>
          <w:sz w:val="24"/>
          <w:szCs w:val="24"/>
        </w:rPr>
        <w:t>tvo</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niska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obrazovna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struktura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roditelja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nedostatak</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zakonske</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za</w:t>
      </w:r>
      <w:r w:rsidR="004F14B5" w:rsidRPr="004A33A6">
        <w:rPr>
          <w:rFonts w:ascii="Times New Roman" w:hAnsi="Times New Roman" w:cs="Times New Roman"/>
          <w:sz w:val="24"/>
          <w:szCs w:val="24"/>
          <w:lang w:val="sr-Latn-ME"/>
        </w:rPr>
        <w:t>š</w:t>
      </w:r>
      <w:r w:rsidR="004F14B5" w:rsidRPr="004A33A6">
        <w:rPr>
          <w:rFonts w:ascii="Times New Roman" w:hAnsi="Times New Roman" w:cs="Times New Roman"/>
          <w:sz w:val="24"/>
          <w:szCs w:val="24"/>
        </w:rPr>
        <w:t>tite</w:t>
      </w:r>
      <w:r w:rsidR="004F14B5" w:rsidRPr="004A33A6">
        <w:rPr>
          <w:rFonts w:ascii="Times New Roman" w:hAnsi="Times New Roman" w:cs="Times New Roman"/>
          <w:sz w:val="24"/>
          <w:szCs w:val="24"/>
          <w:lang w:val="sr-Latn-ME"/>
        </w:rPr>
        <w:t xml:space="preserve">, </w:t>
      </w:r>
      <w:proofErr w:type="gramStart"/>
      <w:r w:rsidR="004F14B5" w:rsidRPr="004A33A6">
        <w:rPr>
          <w:rFonts w:ascii="Times New Roman" w:hAnsi="Times New Roman" w:cs="Times New Roman"/>
          <w:sz w:val="24"/>
          <w:szCs w:val="24"/>
        </w:rPr>
        <w:t>ali</w:t>
      </w:r>
      <w:proofErr w:type="gramEnd"/>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i</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dru</w:t>
      </w:r>
      <w:r w:rsidR="004F14B5" w:rsidRPr="004A33A6">
        <w:rPr>
          <w:rFonts w:ascii="Times New Roman" w:hAnsi="Times New Roman" w:cs="Times New Roman"/>
          <w:sz w:val="24"/>
          <w:szCs w:val="24"/>
          <w:lang w:val="sr-Latn-ME"/>
        </w:rPr>
        <w:t>š</w:t>
      </w:r>
      <w:r w:rsidR="004F14B5" w:rsidRPr="004A33A6">
        <w:rPr>
          <w:rFonts w:ascii="Times New Roman" w:hAnsi="Times New Roman" w:cs="Times New Roman"/>
          <w:sz w:val="24"/>
          <w:szCs w:val="24"/>
        </w:rPr>
        <w:t>tvena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ravnodu</w:t>
      </w:r>
      <w:r w:rsidR="004F14B5" w:rsidRPr="004A33A6">
        <w:rPr>
          <w:rFonts w:ascii="Times New Roman" w:hAnsi="Times New Roman" w:cs="Times New Roman"/>
          <w:sz w:val="24"/>
          <w:szCs w:val="24"/>
          <w:lang w:val="sr-Latn-ME"/>
        </w:rPr>
        <w:t>š</w:t>
      </w:r>
      <w:r w:rsidR="004F14B5" w:rsidRPr="004A33A6">
        <w:rPr>
          <w:rFonts w:ascii="Times New Roman" w:hAnsi="Times New Roman" w:cs="Times New Roman"/>
          <w:sz w:val="24"/>
          <w:szCs w:val="24"/>
        </w:rPr>
        <w:t>nost</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prema</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polo</w:t>
      </w:r>
      <w:r w:rsidR="004F14B5" w:rsidRPr="004A33A6">
        <w:rPr>
          <w:rFonts w:ascii="Times New Roman" w:hAnsi="Times New Roman" w:cs="Times New Roman"/>
          <w:sz w:val="24"/>
          <w:szCs w:val="24"/>
          <w:lang w:val="sr-Latn-ME"/>
        </w:rPr>
        <w:t>ž</w:t>
      </w:r>
      <w:r w:rsidR="004F14B5" w:rsidRPr="004A33A6">
        <w:rPr>
          <w:rFonts w:ascii="Times New Roman" w:hAnsi="Times New Roman" w:cs="Times New Roman"/>
          <w:sz w:val="24"/>
          <w:szCs w:val="24"/>
        </w:rPr>
        <w:t>aju</w:t>
      </w:r>
      <w:r w:rsidR="004F14B5" w:rsidRPr="004A33A6">
        <w:rPr>
          <w:rFonts w:ascii="Times New Roman" w:hAnsi="Times New Roman" w:cs="Times New Roman"/>
          <w:sz w:val="24"/>
          <w:szCs w:val="24"/>
          <w:lang w:val="sr-Latn-ME"/>
        </w:rPr>
        <w:t xml:space="preserve"> </w:t>
      </w:r>
      <w:r w:rsidR="004F14B5" w:rsidRPr="004A33A6">
        <w:rPr>
          <w:rFonts w:ascii="Times New Roman" w:hAnsi="Times New Roman" w:cs="Times New Roman"/>
          <w:sz w:val="24"/>
          <w:szCs w:val="24"/>
        </w:rPr>
        <w:t>deteta</w:t>
      </w:r>
      <w:r w:rsidR="004F14B5" w:rsidRPr="004A33A6">
        <w:rPr>
          <w:rFonts w:ascii="Times New Roman" w:hAnsi="Times New Roman" w:cs="Times New Roman"/>
          <w:sz w:val="24"/>
          <w:szCs w:val="24"/>
          <w:lang w:val="sr-Latn-ME"/>
        </w:rPr>
        <w:t>.</w:t>
      </w:r>
    </w:p>
    <w:p w14:paraId="7035DC01" w14:textId="04A8AFB5" w:rsidR="004F14B5" w:rsidRPr="004A33A6" w:rsidRDefault="004F14B5" w:rsidP="006074BA">
      <w:pPr>
        <w:spacing w:after="120" w:line="360" w:lineRule="auto"/>
        <w:jc w:val="both"/>
        <w:rPr>
          <w:rFonts w:ascii="Times New Roman" w:hAnsi="Times New Roman" w:cs="Times New Roman"/>
          <w:sz w:val="24"/>
          <w:szCs w:val="24"/>
          <w:lang w:val="sr-Latn-ME"/>
        </w:rPr>
      </w:pPr>
      <w:proofErr w:type="gramStart"/>
      <w:r w:rsidRPr="004A33A6">
        <w:rPr>
          <w:rFonts w:ascii="Times New Roman" w:hAnsi="Times New Roman" w:cs="Times New Roman"/>
          <w:sz w:val="24"/>
          <w:szCs w:val="24"/>
        </w:rPr>
        <w:t>Ovaj</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ima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cilj</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pru</w:t>
      </w:r>
      <w:r w:rsidRPr="004A33A6">
        <w:rPr>
          <w:rFonts w:ascii="Times New Roman" w:hAnsi="Times New Roman" w:cs="Times New Roman"/>
          <w:sz w:val="24"/>
          <w:szCs w:val="24"/>
          <w:lang w:val="sr-Latn-ME"/>
        </w:rPr>
        <w:t>ž</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analizu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fenomena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ijeg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kroz</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vi</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me</w:t>
      </w:r>
      <w:r w:rsidRPr="004A33A6">
        <w:rPr>
          <w:rFonts w:ascii="Times New Roman" w:hAnsi="Times New Roman" w:cs="Times New Roman"/>
          <w:sz w:val="24"/>
          <w:szCs w:val="24"/>
          <w:lang w:val="sr-Latn-ME"/>
        </w:rPr>
        <w:t>đ</w:t>
      </w:r>
      <w:r w:rsidRPr="004A33A6">
        <w:rPr>
          <w:rFonts w:ascii="Times New Roman" w:hAnsi="Times New Roman" w:cs="Times New Roman"/>
          <w:sz w:val="24"/>
          <w:szCs w:val="24"/>
        </w:rPr>
        <w:t>usobno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povezanih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oblasti</w:t>
      </w:r>
      <w:r w:rsidRPr="004A33A6">
        <w:rPr>
          <w:rFonts w:ascii="Times New Roman" w:hAnsi="Times New Roman" w:cs="Times New Roman"/>
          <w:sz w:val="24"/>
          <w:szCs w:val="24"/>
          <w:lang w:val="sr-Latn-ME"/>
        </w:rPr>
        <w:t>.</w:t>
      </w:r>
      <w:proofErr w:type="gramEnd"/>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prvom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delu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bi</w:t>
      </w:r>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razmatran</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pojam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ijeg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pri</w:t>
      </w:r>
      <w:r w:rsidRPr="004A33A6">
        <w:rPr>
          <w:rFonts w:ascii="Times New Roman" w:hAnsi="Times New Roman" w:cs="Times New Roman"/>
          <w:sz w:val="24"/>
          <w:szCs w:val="24"/>
          <w:lang w:val="sr-Latn-ME"/>
        </w:rPr>
        <w:t xml:space="preserve"> č</w:t>
      </w:r>
      <w:r w:rsidRPr="004A33A6">
        <w:rPr>
          <w:rFonts w:ascii="Times New Roman" w:hAnsi="Times New Roman" w:cs="Times New Roman"/>
          <w:sz w:val="24"/>
          <w:szCs w:val="24"/>
        </w:rPr>
        <w:t>emu</w:t>
      </w:r>
      <w:r w:rsidRPr="004A33A6">
        <w:rPr>
          <w:rFonts w:ascii="Times New Roman" w:hAnsi="Times New Roman" w:cs="Times New Roman"/>
          <w:sz w:val="24"/>
          <w:szCs w:val="24"/>
          <w:lang w:val="sr-Latn-ME"/>
        </w:rPr>
        <w:t xml:space="preserve"> </w:t>
      </w:r>
      <w:proofErr w:type="gramStart"/>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e</w:t>
      </w:r>
      <w:proofErr w:type="gramEnd"/>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biti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napravljena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razlika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izme</w:t>
      </w:r>
      <w:r w:rsidRPr="004A33A6">
        <w:rPr>
          <w:rFonts w:ascii="Times New Roman" w:hAnsi="Times New Roman" w:cs="Times New Roman"/>
          <w:sz w:val="24"/>
          <w:szCs w:val="24"/>
          <w:lang w:val="sr-Latn-ME"/>
        </w:rPr>
        <w:t>đ</w:t>
      </w:r>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prihvatljivih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neprihvatljivih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oblika</w:t>
      </w:r>
      <w:r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radnog</w:t>
      </w:r>
      <w:r w:rsidR="00250BEF"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anga</w:t>
      </w:r>
      <w:r w:rsidRPr="004A33A6">
        <w:rPr>
          <w:rFonts w:ascii="Times New Roman" w:hAnsi="Times New Roman" w:cs="Times New Roman"/>
          <w:sz w:val="24"/>
          <w:szCs w:val="24"/>
          <w:lang w:val="sr-Latn-ME"/>
        </w:rPr>
        <w:t>ž</w:t>
      </w:r>
      <w:r w:rsidRPr="004A33A6">
        <w:rPr>
          <w:rFonts w:ascii="Times New Roman" w:hAnsi="Times New Roman" w:cs="Times New Roman"/>
          <w:sz w:val="24"/>
          <w:szCs w:val="24"/>
        </w:rPr>
        <w:t>ovanja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dece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Zatim</w:t>
      </w:r>
      <w:r w:rsidRPr="004A33A6">
        <w:rPr>
          <w:rFonts w:ascii="Times New Roman" w:hAnsi="Times New Roman" w:cs="Times New Roman"/>
          <w:sz w:val="24"/>
          <w:szCs w:val="24"/>
          <w:lang w:val="sr-Latn-ME"/>
        </w:rPr>
        <w:t xml:space="preserve"> </w:t>
      </w:r>
      <w:proofErr w:type="gramStart"/>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e</w:t>
      </w:r>
      <w:proofErr w:type="gramEnd"/>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biti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predstavljen</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istorijski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razvoj</w:t>
      </w:r>
      <w:r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pravne</w:t>
      </w:r>
      <w:r w:rsidR="00250BEF"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tite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dece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od</w:t>
      </w:r>
      <w:r w:rsidRPr="004A33A6">
        <w:rPr>
          <w:rFonts w:ascii="Times New Roman" w:hAnsi="Times New Roman" w:cs="Times New Roman"/>
          <w:sz w:val="24"/>
          <w:szCs w:val="24"/>
          <w:lang w:val="sr-Latn-ME"/>
        </w:rPr>
        <w:t xml:space="preserve"> </w:t>
      </w:r>
      <w:r w:rsidR="007763E4" w:rsidRPr="004A33A6">
        <w:rPr>
          <w:rFonts w:ascii="Times New Roman" w:hAnsi="Times New Roman" w:cs="Times New Roman"/>
          <w:sz w:val="24"/>
          <w:szCs w:val="24"/>
          <w:lang w:val="sr-Latn-ME"/>
        </w:rPr>
        <w:t xml:space="preserve">zloupotrebe </w:t>
      </w:r>
      <w:r w:rsidR="00DC2164" w:rsidRPr="004A33A6">
        <w:rPr>
          <w:rFonts w:ascii="Times New Roman" w:hAnsi="Times New Roman" w:cs="Times New Roman"/>
          <w:sz w:val="24"/>
          <w:szCs w:val="24"/>
          <w:lang w:val="sr-Latn-ME"/>
        </w:rPr>
        <w:t>njihovog</w:t>
      </w:r>
      <w:r w:rsidR="007763E4"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uz</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prikaz</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klju</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nih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trenutaka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primera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koji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oblikovali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dana</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razumevanje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regulisanje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ove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pojave</w:t>
      </w:r>
      <w:r w:rsidRPr="004A33A6">
        <w:rPr>
          <w:rFonts w:ascii="Times New Roman" w:hAnsi="Times New Roman" w:cs="Times New Roman"/>
          <w:sz w:val="24"/>
          <w:szCs w:val="24"/>
          <w:lang w:val="sr-Latn-ME"/>
        </w:rPr>
        <w:t>.</w:t>
      </w:r>
      <w:r w:rsidR="00250BEF"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Poseban</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bi</w:t>
      </w:r>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posve</w:t>
      </w:r>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en</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delatnosti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me</w:t>
      </w:r>
      <w:r w:rsidRPr="004A33A6">
        <w:rPr>
          <w:rFonts w:ascii="Times New Roman" w:hAnsi="Times New Roman" w:cs="Times New Roman"/>
          <w:sz w:val="24"/>
          <w:szCs w:val="24"/>
          <w:lang w:val="sr-Latn-ME"/>
        </w:rPr>
        <w:t>đ</w:t>
      </w:r>
      <w:r w:rsidRPr="004A33A6">
        <w:rPr>
          <w:rFonts w:ascii="Times New Roman" w:hAnsi="Times New Roman" w:cs="Times New Roman"/>
          <w:sz w:val="24"/>
          <w:szCs w:val="24"/>
        </w:rPr>
        <w:t>unarodnih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organizacija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koje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bave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titom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prava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deteta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iskorenjivanjem</w:t>
      </w:r>
      <w:r w:rsidRPr="004A33A6">
        <w:rPr>
          <w:rFonts w:ascii="Times New Roman" w:hAnsi="Times New Roman" w:cs="Times New Roman"/>
          <w:sz w:val="24"/>
          <w:szCs w:val="24"/>
          <w:lang w:val="sr-Latn-ME"/>
        </w:rPr>
        <w:t xml:space="preserve"> </w:t>
      </w:r>
      <w:r w:rsidR="007763E4" w:rsidRPr="004A33A6">
        <w:rPr>
          <w:rFonts w:ascii="Times New Roman" w:hAnsi="Times New Roman" w:cs="Times New Roman"/>
          <w:sz w:val="24"/>
          <w:szCs w:val="24"/>
          <w:lang w:val="sr-Latn-ME"/>
        </w:rPr>
        <w:t xml:space="preserve">zloupotrebe </w:t>
      </w:r>
      <w:r w:rsidRPr="004A33A6">
        <w:rPr>
          <w:rFonts w:ascii="Times New Roman" w:hAnsi="Times New Roman" w:cs="Times New Roman"/>
          <w:sz w:val="24"/>
          <w:szCs w:val="24"/>
        </w:rPr>
        <w:t>de</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ijeg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rada</w:t>
      </w:r>
      <w:r w:rsidRPr="004A33A6">
        <w:rPr>
          <w:rFonts w:ascii="Times New Roman" w:hAnsi="Times New Roman" w:cs="Times New Roman"/>
          <w:sz w:val="24"/>
          <w:szCs w:val="24"/>
          <w:lang w:val="sr-Latn-ME"/>
        </w:rPr>
        <w:t xml:space="preserve">, </w:t>
      </w:r>
      <w:proofErr w:type="gramStart"/>
      <w:r w:rsidRPr="004A33A6">
        <w:rPr>
          <w:rFonts w:ascii="Times New Roman" w:hAnsi="Times New Roman" w:cs="Times New Roman"/>
          <w:sz w:val="24"/>
          <w:szCs w:val="24"/>
        </w:rPr>
        <w:t>sa</w:t>
      </w:r>
      <w:proofErr w:type="gramEnd"/>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naglaskom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njihov</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doprinos</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kroz</w:t>
      </w:r>
      <w:r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normativnu</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delatnost</w:t>
      </w:r>
      <w:r w:rsidR="00250BEF"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kampanje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politike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monitoring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w:t>
      </w:r>
      <w:r w:rsidRPr="004A33A6">
        <w:rPr>
          <w:rFonts w:ascii="Times New Roman" w:hAnsi="Times New Roman" w:cs="Times New Roman"/>
          <w:sz w:val="24"/>
          <w:szCs w:val="24"/>
          <w:lang w:val="sr-Latn-ME"/>
        </w:rPr>
        <w:t xml:space="preserve"> </w:t>
      </w:r>
      <w:proofErr w:type="gramStart"/>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e</w:t>
      </w:r>
      <w:proofErr w:type="gramEnd"/>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tako</w:t>
      </w:r>
      <w:r w:rsidRPr="004A33A6">
        <w:rPr>
          <w:rFonts w:ascii="Times New Roman" w:hAnsi="Times New Roman" w:cs="Times New Roman"/>
          <w:sz w:val="24"/>
          <w:szCs w:val="24"/>
          <w:lang w:val="sr-Latn-ME"/>
        </w:rPr>
        <w:t>đ</w:t>
      </w:r>
      <w:r w:rsidRPr="004A33A6">
        <w:rPr>
          <w:rFonts w:ascii="Times New Roman" w:hAnsi="Times New Roman" w:cs="Times New Roman"/>
          <w:sz w:val="24"/>
          <w:szCs w:val="24"/>
        </w:rPr>
        <w: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obuhvatiti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radnopravni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polo</w:t>
      </w:r>
      <w:r w:rsidRPr="004A33A6">
        <w:rPr>
          <w:rFonts w:ascii="Times New Roman" w:hAnsi="Times New Roman" w:cs="Times New Roman"/>
          <w:sz w:val="24"/>
          <w:szCs w:val="24"/>
          <w:lang w:val="sr-Latn-ME"/>
        </w:rPr>
        <w:t>ž</w:t>
      </w:r>
      <w:r w:rsidRPr="004A33A6">
        <w:rPr>
          <w:rFonts w:ascii="Times New Roman" w:hAnsi="Times New Roman" w:cs="Times New Roman"/>
          <w:sz w:val="24"/>
          <w:szCs w:val="24"/>
        </w:rPr>
        <w:t>aj</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maloletnika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Republici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Srbiji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odnosno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zakonske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norme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koje</w:t>
      </w:r>
      <w:r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ure</w:t>
      </w:r>
      <w:r w:rsidR="00250BEF" w:rsidRPr="004A33A6">
        <w:rPr>
          <w:rFonts w:ascii="Times New Roman" w:hAnsi="Times New Roman" w:cs="Times New Roman"/>
          <w:sz w:val="24"/>
          <w:szCs w:val="24"/>
          <w:lang w:val="sr-Latn-ME"/>
        </w:rPr>
        <w:t>đ</w:t>
      </w:r>
      <w:r w:rsidR="00250BEF" w:rsidRPr="004A33A6">
        <w:rPr>
          <w:rFonts w:ascii="Times New Roman" w:hAnsi="Times New Roman" w:cs="Times New Roman"/>
          <w:sz w:val="24"/>
          <w:szCs w:val="24"/>
        </w:rPr>
        <w:t>uju</w:t>
      </w:r>
      <w:r w:rsidR="00250BEF"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mogu</w:t>
      </w:r>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nost</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uslove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zaposlenja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dece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kraju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posebna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pa</w:t>
      </w:r>
      <w:r w:rsidRPr="004A33A6">
        <w:rPr>
          <w:rFonts w:ascii="Times New Roman" w:hAnsi="Times New Roman" w:cs="Times New Roman"/>
          <w:sz w:val="24"/>
          <w:szCs w:val="24"/>
          <w:lang w:val="sr-Latn-ME"/>
        </w:rPr>
        <w:t>ž</w:t>
      </w:r>
      <w:r w:rsidRPr="004A33A6">
        <w:rPr>
          <w:rFonts w:ascii="Times New Roman" w:hAnsi="Times New Roman" w:cs="Times New Roman"/>
          <w:sz w:val="24"/>
          <w:szCs w:val="24"/>
        </w:rPr>
        <w:t>nja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bi</w:t>
      </w:r>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posve</w:t>
      </w:r>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ena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zloupotrebi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ijeg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Republici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Srbiji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uklju</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uju</w:t>
      </w:r>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analizu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izazova</w:t>
      </w:r>
      <w:r w:rsidRPr="004A33A6">
        <w:rPr>
          <w:rFonts w:ascii="Times New Roman" w:hAnsi="Times New Roman" w:cs="Times New Roman"/>
          <w:sz w:val="24"/>
          <w:szCs w:val="24"/>
          <w:lang w:val="sr-Latn-ME"/>
        </w:rPr>
        <w:t xml:space="preserve"> </w:t>
      </w:r>
      <w:proofErr w:type="gramStart"/>
      <w:r w:rsidRPr="004A33A6">
        <w:rPr>
          <w:rFonts w:ascii="Times New Roman" w:hAnsi="Times New Roman" w:cs="Times New Roman"/>
          <w:sz w:val="24"/>
          <w:szCs w:val="24"/>
        </w:rPr>
        <w:t>sa</w:t>
      </w:r>
      <w:proofErr w:type="gramEnd"/>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kojima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suo</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avaju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nadle</w:t>
      </w:r>
      <w:r w:rsidRPr="004A33A6">
        <w:rPr>
          <w:rFonts w:ascii="Times New Roman" w:hAnsi="Times New Roman" w:cs="Times New Roman"/>
          <w:sz w:val="24"/>
          <w:szCs w:val="24"/>
          <w:lang w:val="sr-Latn-ME"/>
        </w:rPr>
        <w:t>ž</w:t>
      </w:r>
      <w:r w:rsidRPr="004A33A6">
        <w:rPr>
          <w:rFonts w:ascii="Times New Roman" w:hAnsi="Times New Roman" w:cs="Times New Roman"/>
          <w:sz w:val="24"/>
          <w:szCs w:val="24"/>
        </w:rPr>
        <w:t>ne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institucije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borbi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protiv</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ove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pojave</w:t>
      </w:r>
      <w:r w:rsidRPr="004A33A6">
        <w:rPr>
          <w:rFonts w:ascii="Times New Roman" w:hAnsi="Times New Roman" w:cs="Times New Roman"/>
          <w:sz w:val="24"/>
          <w:szCs w:val="24"/>
          <w:lang w:val="sr-Latn-ME"/>
        </w:rPr>
        <w:t>.</w:t>
      </w:r>
    </w:p>
    <w:p w14:paraId="314226CC" w14:textId="42A432A3" w:rsidR="00250BEF" w:rsidRPr="004A33A6" w:rsidRDefault="004F14B5" w:rsidP="006074BA">
      <w:pPr>
        <w:spacing w:after="120" w:line="360" w:lineRule="auto"/>
        <w:jc w:val="both"/>
        <w:rPr>
          <w:rFonts w:ascii="Times New Roman" w:hAnsi="Times New Roman" w:cs="Times New Roman"/>
          <w:sz w:val="24"/>
          <w:szCs w:val="24"/>
          <w:lang w:val="sr-Latn-ME"/>
        </w:rPr>
      </w:pPr>
      <w:r w:rsidRPr="004A33A6">
        <w:rPr>
          <w:rFonts w:ascii="Times New Roman" w:hAnsi="Times New Roman" w:cs="Times New Roman"/>
          <w:sz w:val="24"/>
          <w:szCs w:val="24"/>
        </w:rPr>
        <w:t>S</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obzirom</w:t>
      </w:r>
      <w:r w:rsidRPr="004A33A6">
        <w:rPr>
          <w:rFonts w:ascii="Times New Roman" w:hAnsi="Times New Roman" w:cs="Times New Roman"/>
          <w:sz w:val="24"/>
          <w:szCs w:val="24"/>
          <w:lang w:val="sr-Latn-ME"/>
        </w:rPr>
        <w:t xml:space="preserve"> </w:t>
      </w:r>
      <w:proofErr w:type="gramStart"/>
      <w:r w:rsidRPr="004A33A6">
        <w:rPr>
          <w:rFonts w:ascii="Times New Roman" w:hAnsi="Times New Roman" w:cs="Times New Roman"/>
          <w:sz w:val="24"/>
          <w:szCs w:val="24"/>
        </w:rPr>
        <w:t>na</w:t>
      </w:r>
      <w:proofErr w:type="gramEnd"/>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deca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najosetljivija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dru</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tvena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grupa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tita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njihovih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prava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mora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biti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prioritet</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svakog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dru</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tva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razmatranje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ove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teme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od</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izuzetne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va</w:t>
      </w:r>
      <w:r w:rsidRPr="004A33A6">
        <w:rPr>
          <w:rFonts w:ascii="Times New Roman" w:hAnsi="Times New Roman" w:cs="Times New Roman"/>
          <w:sz w:val="24"/>
          <w:szCs w:val="24"/>
          <w:lang w:val="sr-Latn-ME"/>
        </w:rPr>
        <w:t>ž</w:t>
      </w:r>
      <w:r w:rsidRPr="004A33A6">
        <w:rPr>
          <w:rFonts w:ascii="Times New Roman" w:hAnsi="Times New Roman" w:cs="Times New Roman"/>
          <w:sz w:val="24"/>
          <w:szCs w:val="24"/>
        </w:rPr>
        <w:t>nosti</w:t>
      </w:r>
      <w:r w:rsidRPr="004A33A6">
        <w:rPr>
          <w:rFonts w:ascii="Times New Roman" w:hAnsi="Times New Roman" w:cs="Times New Roman"/>
          <w:sz w:val="24"/>
          <w:szCs w:val="24"/>
          <w:lang w:val="sr-Latn-ME"/>
        </w:rPr>
        <w:t xml:space="preserve">. </w:t>
      </w:r>
      <w:proofErr w:type="gramStart"/>
      <w:r w:rsidRPr="004A33A6">
        <w:rPr>
          <w:rFonts w:ascii="Times New Roman" w:hAnsi="Times New Roman" w:cs="Times New Roman"/>
          <w:sz w:val="24"/>
          <w:szCs w:val="24"/>
        </w:rPr>
        <w:t>Samo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kroz</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obrazovanje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podizanje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svesti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efikasnu</w:t>
      </w:r>
      <w:r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delotvornu</w:t>
      </w:r>
      <w:r w:rsidR="00250BEF"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primenu</w:t>
      </w:r>
      <w:r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pravnih</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propisa</w:t>
      </w:r>
      <w:r w:rsidR="00250BEF"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mogu</w:t>
      </w:r>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obezbediti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deci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sigurno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dostojanstveno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odrastanje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oslobo</w:t>
      </w:r>
      <w:r w:rsidRPr="004A33A6">
        <w:rPr>
          <w:rFonts w:ascii="Times New Roman" w:hAnsi="Times New Roman" w:cs="Times New Roman"/>
          <w:sz w:val="24"/>
          <w:szCs w:val="24"/>
          <w:lang w:val="sr-Latn-ME"/>
        </w:rPr>
        <w:t>đ</w:t>
      </w:r>
      <w:r w:rsidRPr="004A33A6">
        <w:rPr>
          <w:rFonts w:ascii="Times New Roman" w:hAnsi="Times New Roman" w:cs="Times New Roman"/>
          <w:sz w:val="24"/>
          <w:szCs w:val="24"/>
        </w:rPr>
        <w:t>eno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koji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ugro</w:t>
      </w:r>
      <w:r w:rsidRPr="004A33A6">
        <w:rPr>
          <w:rFonts w:ascii="Times New Roman" w:hAnsi="Times New Roman" w:cs="Times New Roman"/>
          <w:sz w:val="24"/>
          <w:szCs w:val="24"/>
          <w:lang w:val="sr-Latn-ME"/>
        </w:rPr>
        <w:t>ž</w:t>
      </w:r>
      <w:r w:rsidRPr="004A33A6">
        <w:rPr>
          <w:rFonts w:ascii="Times New Roman" w:hAnsi="Times New Roman" w:cs="Times New Roman"/>
          <w:sz w:val="24"/>
          <w:szCs w:val="24"/>
        </w:rPr>
        <w:t>ava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njihovu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budu</w:t>
      </w:r>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nost</w:t>
      </w:r>
      <w:r w:rsidRPr="004A33A6">
        <w:rPr>
          <w:rFonts w:ascii="Times New Roman" w:hAnsi="Times New Roman" w:cs="Times New Roman"/>
          <w:sz w:val="24"/>
          <w:szCs w:val="24"/>
          <w:lang w:val="sr-Latn-ME"/>
        </w:rPr>
        <w:t>.</w:t>
      </w:r>
      <w:proofErr w:type="gramEnd"/>
    </w:p>
    <w:p w14:paraId="52FE9C5D" w14:textId="77777777" w:rsidR="00066F0A" w:rsidRPr="004A33A6" w:rsidRDefault="00066F0A" w:rsidP="00FF10BD">
      <w:pPr>
        <w:spacing w:after="120" w:line="240" w:lineRule="auto"/>
        <w:ind w:left="360"/>
        <w:jc w:val="center"/>
        <w:rPr>
          <w:rFonts w:ascii="Times New Roman" w:hAnsi="Times New Roman" w:cs="Times New Roman"/>
          <w:b/>
          <w:bCs/>
          <w:caps/>
          <w:sz w:val="24"/>
          <w:szCs w:val="24"/>
          <w:lang w:val="sr-Latn-ME"/>
        </w:rPr>
      </w:pPr>
    </w:p>
    <w:p w14:paraId="1977B345" w14:textId="0574200F" w:rsidR="002905DA" w:rsidRPr="00FB4E48" w:rsidRDefault="00066F0A" w:rsidP="00FF10BD">
      <w:pPr>
        <w:spacing w:after="120" w:line="240" w:lineRule="auto"/>
        <w:ind w:left="360"/>
        <w:jc w:val="center"/>
        <w:rPr>
          <w:rFonts w:ascii="Times New Roman" w:hAnsi="Times New Roman" w:cs="Times New Roman"/>
          <w:bCs/>
          <w:caps/>
          <w:sz w:val="24"/>
          <w:szCs w:val="24"/>
          <w:lang w:val="sr-Latn-ME"/>
        </w:rPr>
      </w:pPr>
      <w:r w:rsidRPr="00FB4E48">
        <w:rPr>
          <w:rFonts w:ascii="Times New Roman" w:hAnsi="Times New Roman" w:cs="Times New Roman"/>
          <w:bCs/>
          <w:caps/>
          <w:sz w:val="24"/>
          <w:szCs w:val="24"/>
          <w:lang w:val="sr-Latn-ME"/>
        </w:rPr>
        <w:t xml:space="preserve">2. </w:t>
      </w:r>
      <w:r w:rsidR="002905DA" w:rsidRPr="00FB4E48">
        <w:rPr>
          <w:rFonts w:ascii="Times New Roman" w:hAnsi="Times New Roman" w:cs="Times New Roman"/>
          <w:bCs/>
          <w:caps/>
          <w:sz w:val="24"/>
          <w:szCs w:val="24"/>
        </w:rPr>
        <w:t>Pojam</w:t>
      </w:r>
      <w:r w:rsidR="002905DA" w:rsidRPr="00FB4E48">
        <w:rPr>
          <w:rFonts w:ascii="Times New Roman" w:hAnsi="Times New Roman" w:cs="Times New Roman"/>
          <w:bCs/>
          <w:caps/>
          <w:sz w:val="24"/>
          <w:szCs w:val="24"/>
          <w:lang w:val="sr-Latn-ME"/>
        </w:rPr>
        <w:t xml:space="preserve"> </w:t>
      </w:r>
      <w:r w:rsidR="00F35FAC" w:rsidRPr="00FB4E48">
        <w:rPr>
          <w:rFonts w:ascii="Times New Roman" w:hAnsi="Times New Roman" w:cs="Times New Roman"/>
          <w:bCs/>
          <w:caps/>
          <w:sz w:val="24"/>
          <w:szCs w:val="24"/>
        </w:rPr>
        <w:t>i</w:t>
      </w:r>
      <w:r w:rsidR="00F35FAC" w:rsidRPr="00FB4E48">
        <w:rPr>
          <w:rFonts w:ascii="Times New Roman" w:hAnsi="Times New Roman" w:cs="Times New Roman"/>
          <w:bCs/>
          <w:caps/>
          <w:sz w:val="24"/>
          <w:szCs w:val="24"/>
          <w:lang w:val="sr-Latn-ME"/>
        </w:rPr>
        <w:t xml:space="preserve"> </w:t>
      </w:r>
      <w:r w:rsidR="00F35FAC" w:rsidRPr="00FB4E48">
        <w:rPr>
          <w:rFonts w:ascii="Times New Roman" w:hAnsi="Times New Roman" w:cs="Times New Roman"/>
          <w:bCs/>
          <w:caps/>
          <w:sz w:val="24"/>
          <w:szCs w:val="24"/>
        </w:rPr>
        <w:t>problem</w:t>
      </w:r>
      <w:r w:rsidR="00F35FAC" w:rsidRPr="00FB4E48">
        <w:rPr>
          <w:rFonts w:ascii="Times New Roman" w:hAnsi="Times New Roman" w:cs="Times New Roman"/>
          <w:bCs/>
          <w:caps/>
          <w:sz w:val="24"/>
          <w:szCs w:val="24"/>
          <w:lang w:val="sr-Latn-ME"/>
        </w:rPr>
        <w:t xml:space="preserve"> </w:t>
      </w:r>
      <w:r w:rsidR="002905DA" w:rsidRPr="00FB4E48">
        <w:rPr>
          <w:rFonts w:ascii="Times New Roman" w:hAnsi="Times New Roman" w:cs="Times New Roman"/>
          <w:bCs/>
          <w:caps/>
          <w:sz w:val="24"/>
          <w:szCs w:val="24"/>
        </w:rPr>
        <w:t>de</w:t>
      </w:r>
      <w:r w:rsidR="002905DA" w:rsidRPr="00FB4E48">
        <w:rPr>
          <w:rFonts w:ascii="Times New Roman" w:hAnsi="Times New Roman" w:cs="Times New Roman"/>
          <w:bCs/>
          <w:caps/>
          <w:sz w:val="24"/>
          <w:szCs w:val="24"/>
          <w:lang w:val="sr-Latn-ME"/>
        </w:rPr>
        <w:t>č</w:t>
      </w:r>
      <w:r w:rsidR="002905DA" w:rsidRPr="00FB4E48">
        <w:rPr>
          <w:rFonts w:ascii="Times New Roman" w:hAnsi="Times New Roman" w:cs="Times New Roman"/>
          <w:bCs/>
          <w:caps/>
          <w:sz w:val="24"/>
          <w:szCs w:val="24"/>
        </w:rPr>
        <w:t>ijeg</w:t>
      </w:r>
      <w:r w:rsidR="002905DA" w:rsidRPr="00FB4E48">
        <w:rPr>
          <w:rFonts w:ascii="Times New Roman" w:hAnsi="Times New Roman" w:cs="Times New Roman"/>
          <w:bCs/>
          <w:caps/>
          <w:sz w:val="24"/>
          <w:szCs w:val="24"/>
          <w:lang w:val="sr-Latn-ME"/>
        </w:rPr>
        <w:t xml:space="preserve"> </w:t>
      </w:r>
      <w:r w:rsidR="002905DA" w:rsidRPr="00FB4E48">
        <w:rPr>
          <w:rFonts w:ascii="Times New Roman" w:hAnsi="Times New Roman" w:cs="Times New Roman"/>
          <w:bCs/>
          <w:caps/>
          <w:sz w:val="24"/>
          <w:szCs w:val="24"/>
        </w:rPr>
        <w:t>rada</w:t>
      </w:r>
    </w:p>
    <w:p w14:paraId="48CE5156" w14:textId="77777777" w:rsidR="00250BEF" w:rsidRPr="004A33A6" w:rsidRDefault="00250BEF" w:rsidP="00FF10BD">
      <w:pPr>
        <w:pStyle w:val="ListParagraph"/>
        <w:spacing w:after="120" w:line="240" w:lineRule="auto"/>
        <w:jc w:val="both"/>
        <w:rPr>
          <w:rFonts w:ascii="Times New Roman" w:hAnsi="Times New Roman" w:cs="Times New Roman"/>
          <w:b/>
          <w:bCs/>
          <w:sz w:val="24"/>
          <w:szCs w:val="24"/>
          <w:lang w:val="sr-Latn-ME"/>
        </w:rPr>
      </w:pPr>
    </w:p>
    <w:p w14:paraId="0D299ECD" w14:textId="3F34E75A" w:rsidR="00DC6CC5" w:rsidRPr="004A33A6" w:rsidRDefault="007324E6" w:rsidP="006074BA">
      <w:pPr>
        <w:spacing w:after="120" w:line="360" w:lineRule="auto"/>
        <w:jc w:val="both"/>
        <w:rPr>
          <w:rFonts w:ascii="Times New Roman" w:hAnsi="Times New Roman" w:cs="Times New Roman"/>
          <w:sz w:val="24"/>
          <w:szCs w:val="24"/>
          <w:lang w:val="sr-Latn-ME"/>
        </w:rPr>
      </w:pPr>
      <w:proofErr w:type="gramStart"/>
      <w:r w:rsidRPr="004A33A6">
        <w:rPr>
          <w:rFonts w:ascii="Times New Roman" w:hAnsi="Times New Roman" w:cs="Times New Roman"/>
          <w:sz w:val="24"/>
          <w:szCs w:val="24"/>
        </w:rPr>
        <w:t>Zloupotreba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w:t>
      </w:r>
      <w:r w:rsidR="00DC6CC5" w:rsidRPr="004A33A6">
        <w:rPr>
          <w:rFonts w:ascii="Times New Roman" w:hAnsi="Times New Roman" w:cs="Times New Roman"/>
          <w:sz w:val="24"/>
          <w:szCs w:val="24"/>
        </w:rPr>
        <w:t>e</w:t>
      </w:r>
      <w:r w:rsidR="00DC6CC5" w:rsidRPr="004A33A6">
        <w:rPr>
          <w:rFonts w:ascii="Times New Roman" w:hAnsi="Times New Roman" w:cs="Times New Roman"/>
          <w:sz w:val="24"/>
          <w:szCs w:val="24"/>
          <w:lang w:val="sr-Latn-ME"/>
        </w:rPr>
        <w:t>č</w:t>
      </w:r>
      <w:r w:rsidR="00DC6CC5" w:rsidRPr="004A33A6">
        <w:rPr>
          <w:rFonts w:ascii="Times New Roman" w:hAnsi="Times New Roman" w:cs="Times New Roman"/>
          <w:sz w:val="24"/>
          <w:szCs w:val="24"/>
        </w:rPr>
        <w:t>ij</w:t>
      </w:r>
      <w:r w:rsidRPr="004A33A6">
        <w:rPr>
          <w:rFonts w:ascii="Times New Roman" w:hAnsi="Times New Roman" w:cs="Times New Roman"/>
          <w:sz w:val="24"/>
          <w:szCs w:val="24"/>
        </w:rPr>
        <w:t>eg</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rad</w:t>
      </w:r>
      <w:r w:rsidRPr="004A33A6">
        <w:rPr>
          <w:rFonts w:ascii="Times New Roman" w:hAnsi="Times New Roman" w:cs="Times New Roman"/>
          <w:sz w:val="24"/>
          <w:szCs w:val="24"/>
        </w:rPr>
        <w:t>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predstavlja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rad</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koji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li</w:t>
      </w:r>
      <w:r w:rsidR="00DC6CC5" w:rsidRPr="004A33A6">
        <w:rPr>
          <w:rFonts w:ascii="Times New Roman" w:hAnsi="Times New Roman" w:cs="Times New Roman"/>
          <w:sz w:val="24"/>
          <w:szCs w:val="24"/>
          <w:lang w:val="sr-Latn-ME"/>
        </w:rPr>
        <w:t>š</w:t>
      </w:r>
      <w:r w:rsidR="00DC6CC5" w:rsidRPr="004A33A6">
        <w:rPr>
          <w:rFonts w:ascii="Times New Roman" w:hAnsi="Times New Roman" w:cs="Times New Roman"/>
          <w:sz w:val="24"/>
          <w:szCs w:val="24"/>
        </w:rPr>
        <w:t>ava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decu</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detinjstva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dostojanstva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potencijala</w:t>
      </w:r>
      <w:r w:rsidR="00DC6CC5" w:rsidRPr="004A33A6">
        <w:rPr>
          <w:rFonts w:ascii="Times New Roman" w:hAnsi="Times New Roman" w:cs="Times New Roman"/>
          <w:sz w:val="24"/>
          <w:szCs w:val="24"/>
          <w:lang w:val="sr-Latn-ME"/>
        </w:rPr>
        <w:t>, š</w:t>
      </w:r>
      <w:r w:rsidR="00DC6CC5" w:rsidRPr="004A33A6">
        <w:rPr>
          <w:rFonts w:ascii="Times New Roman" w:hAnsi="Times New Roman" w:cs="Times New Roman"/>
          <w:sz w:val="24"/>
          <w:szCs w:val="24"/>
        </w:rPr>
        <w:t>tete</w:t>
      </w:r>
      <w:r w:rsidR="00DC6CC5" w:rsidRPr="004A33A6">
        <w:rPr>
          <w:rFonts w:ascii="Times New Roman" w:hAnsi="Times New Roman" w:cs="Times New Roman"/>
          <w:sz w:val="24"/>
          <w:szCs w:val="24"/>
          <w:lang w:val="sr-Latn-ME"/>
        </w:rPr>
        <w:t>ć</w:t>
      </w:r>
      <w:r w:rsidR="00DC6CC5" w:rsidRPr="004A33A6">
        <w:rPr>
          <w:rFonts w:ascii="Times New Roman" w:hAnsi="Times New Roman" w:cs="Times New Roman"/>
          <w:sz w:val="24"/>
          <w:szCs w:val="24"/>
        </w:rPr>
        <w:t>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njihovom</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fizi</w:t>
      </w:r>
      <w:r w:rsidR="00DC6CC5" w:rsidRPr="004A33A6">
        <w:rPr>
          <w:rFonts w:ascii="Times New Roman" w:hAnsi="Times New Roman" w:cs="Times New Roman"/>
          <w:sz w:val="24"/>
          <w:szCs w:val="24"/>
          <w:lang w:val="sr-Latn-ME"/>
        </w:rPr>
        <w:t>č</w:t>
      </w:r>
      <w:r w:rsidR="00DC6CC5" w:rsidRPr="004A33A6">
        <w:rPr>
          <w:rFonts w:ascii="Times New Roman" w:hAnsi="Times New Roman" w:cs="Times New Roman"/>
          <w:sz w:val="24"/>
          <w:szCs w:val="24"/>
        </w:rPr>
        <w:t>kom</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psihi</w:t>
      </w:r>
      <w:r w:rsidR="00DC6CC5" w:rsidRPr="004A33A6">
        <w:rPr>
          <w:rFonts w:ascii="Times New Roman" w:hAnsi="Times New Roman" w:cs="Times New Roman"/>
          <w:sz w:val="24"/>
          <w:szCs w:val="24"/>
          <w:lang w:val="sr-Latn-ME"/>
        </w:rPr>
        <w:t>č</w:t>
      </w:r>
      <w:r w:rsidR="00DC6CC5" w:rsidRPr="004A33A6">
        <w:rPr>
          <w:rFonts w:ascii="Times New Roman" w:hAnsi="Times New Roman" w:cs="Times New Roman"/>
          <w:sz w:val="24"/>
          <w:szCs w:val="24"/>
        </w:rPr>
        <w:t>kom</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razvoju</w:t>
      </w:r>
      <w:r w:rsidR="00DC6CC5" w:rsidRPr="004A33A6">
        <w:rPr>
          <w:rFonts w:ascii="Times New Roman" w:hAnsi="Times New Roman" w:cs="Times New Roman"/>
          <w:sz w:val="24"/>
          <w:szCs w:val="24"/>
          <w:lang w:val="sr-Latn-ME"/>
        </w:rPr>
        <w:t>.</w:t>
      </w:r>
      <w:proofErr w:type="gramEnd"/>
      <w:r w:rsidR="00DC6CC5" w:rsidRPr="004A33A6">
        <w:rPr>
          <w:rStyle w:val="FootnoteReference"/>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Zloupotreba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de</w:t>
      </w:r>
      <w:r w:rsidR="00DC6CC5" w:rsidRPr="004A33A6">
        <w:rPr>
          <w:rFonts w:ascii="Times New Roman" w:hAnsi="Times New Roman" w:cs="Times New Roman"/>
          <w:sz w:val="24"/>
          <w:szCs w:val="24"/>
          <w:lang w:val="sr-Latn-ME"/>
        </w:rPr>
        <w:t>č</w:t>
      </w:r>
      <w:r w:rsidR="00DC6CC5" w:rsidRPr="004A33A6">
        <w:rPr>
          <w:rFonts w:ascii="Times New Roman" w:hAnsi="Times New Roman" w:cs="Times New Roman"/>
          <w:sz w:val="24"/>
          <w:szCs w:val="24"/>
        </w:rPr>
        <w:t>ijeg</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rada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odnosi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se</w:t>
      </w:r>
      <w:r w:rsidR="00DC6CC5" w:rsidRPr="004A33A6">
        <w:rPr>
          <w:rFonts w:ascii="Times New Roman" w:hAnsi="Times New Roman" w:cs="Times New Roman"/>
          <w:sz w:val="24"/>
          <w:szCs w:val="24"/>
          <w:lang w:val="sr-Latn-ME"/>
        </w:rPr>
        <w:t xml:space="preserve"> </w:t>
      </w:r>
      <w:proofErr w:type="gramStart"/>
      <w:r w:rsidR="00DC6CC5" w:rsidRPr="004A33A6">
        <w:rPr>
          <w:rFonts w:ascii="Times New Roman" w:hAnsi="Times New Roman" w:cs="Times New Roman"/>
          <w:sz w:val="24"/>
          <w:szCs w:val="24"/>
        </w:rPr>
        <w:t>na</w:t>
      </w:r>
      <w:proofErr w:type="gramEnd"/>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rad</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koji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je</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lastRenderedPageBreak/>
        <w:t>mentalno</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emocionalno</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socijalno</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moralno</w:t>
      </w:r>
      <w:r w:rsidR="00DC6CC5" w:rsidRPr="004A33A6">
        <w:rPr>
          <w:rFonts w:ascii="Times New Roman" w:hAnsi="Times New Roman" w:cs="Times New Roman"/>
          <w:sz w:val="24"/>
          <w:szCs w:val="24"/>
          <w:lang w:val="sr-Latn-ME"/>
        </w:rPr>
        <w:t xml:space="preserve"> š</w:t>
      </w:r>
      <w:r w:rsidR="00DC6CC5" w:rsidRPr="004A33A6">
        <w:rPr>
          <w:rFonts w:ascii="Times New Roman" w:hAnsi="Times New Roman" w:cs="Times New Roman"/>
          <w:sz w:val="24"/>
          <w:szCs w:val="24"/>
        </w:rPr>
        <w:t>tetan</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za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dete</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te</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negativno</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uti</w:t>
      </w:r>
      <w:r w:rsidR="00DC6CC5" w:rsidRPr="004A33A6">
        <w:rPr>
          <w:rFonts w:ascii="Times New Roman" w:hAnsi="Times New Roman" w:cs="Times New Roman"/>
          <w:sz w:val="24"/>
          <w:szCs w:val="24"/>
          <w:lang w:val="sr-Latn-ME"/>
        </w:rPr>
        <w:t>č</w:t>
      </w:r>
      <w:r w:rsidR="00DC6CC5" w:rsidRPr="004A33A6">
        <w:rPr>
          <w:rFonts w:ascii="Times New Roman" w:hAnsi="Times New Roman" w:cs="Times New Roman"/>
          <w:sz w:val="24"/>
          <w:szCs w:val="24"/>
        </w:rPr>
        <w:t>e</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na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njegovo</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obrazovanje</w:t>
      </w:r>
      <w:r w:rsidR="00DC6CC5" w:rsidRPr="004A33A6">
        <w:rPr>
          <w:rFonts w:ascii="Times New Roman" w:hAnsi="Times New Roman" w:cs="Times New Roman"/>
          <w:sz w:val="24"/>
          <w:szCs w:val="24"/>
          <w:lang w:val="sr-Latn-ME"/>
        </w:rPr>
        <w:t xml:space="preserve"> – </w:t>
      </w:r>
      <w:r w:rsidR="00DC6CC5" w:rsidRPr="004A33A6">
        <w:rPr>
          <w:rFonts w:ascii="Times New Roman" w:hAnsi="Times New Roman" w:cs="Times New Roman"/>
          <w:sz w:val="24"/>
          <w:szCs w:val="24"/>
        </w:rPr>
        <w:t>spre</w:t>
      </w:r>
      <w:r w:rsidR="00DC6CC5" w:rsidRPr="004A33A6">
        <w:rPr>
          <w:rFonts w:ascii="Times New Roman" w:hAnsi="Times New Roman" w:cs="Times New Roman"/>
          <w:sz w:val="24"/>
          <w:szCs w:val="24"/>
          <w:lang w:val="sr-Latn-ME"/>
        </w:rPr>
        <w:t>č</w:t>
      </w:r>
      <w:r w:rsidR="00DC6CC5" w:rsidRPr="004A33A6">
        <w:rPr>
          <w:rFonts w:ascii="Times New Roman" w:hAnsi="Times New Roman" w:cs="Times New Roman"/>
          <w:sz w:val="24"/>
          <w:szCs w:val="24"/>
        </w:rPr>
        <w:t>avaju</w:t>
      </w:r>
      <w:r w:rsidR="00DC6CC5" w:rsidRPr="004A33A6">
        <w:rPr>
          <w:rFonts w:ascii="Times New Roman" w:hAnsi="Times New Roman" w:cs="Times New Roman"/>
          <w:sz w:val="24"/>
          <w:szCs w:val="24"/>
          <w:lang w:val="sr-Latn-ME"/>
        </w:rPr>
        <w:t>ć</w:t>
      </w:r>
      <w:r w:rsidR="00DC6CC5" w:rsidRPr="004A33A6">
        <w:rPr>
          <w:rFonts w:ascii="Times New Roman" w:hAnsi="Times New Roman" w:cs="Times New Roman"/>
          <w:sz w:val="24"/>
          <w:szCs w:val="24"/>
        </w:rPr>
        <w:t>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poha</w:t>
      </w:r>
      <w:r w:rsidR="00DC6CC5" w:rsidRPr="004A33A6">
        <w:rPr>
          <w:rFonts w:ascii="Times New Roman" w:hAnsi="Times New Roman" w:cs="Times New Roman"/>
          <w:sz w:val="24"/>
          <w:szCs w:val="24"/>
          <w:lang w:val="sr-Latn-ME"/>
        </w:rPr>
        <w:t>đ</w:t>
      </w:r>
      <w:r w:rsidR="00DC6CC5" w:rsidRPr="004A33A6">
        <w:rPr>
          <w:rFonts w:ascii="Times New Roman" w:hAnsi="Times New Roman" w:cs="Times New Roman"/>
          <w:sz w:val="24"/>
          <w:szCs w:val="24"/>
        </w:rPr>
        <w:t>anje</w:t>
      </w:r>
      <w:r w:rsidR="00DC6CC5" w:rsidRPr="004A33A6">
        <w:rPr>
          <w:rFonts w:ascii="Times New Roman" w:hAnsi="Times New Roman" w:cs="Times New Roman"/>
          <w:sz w:val="24"/>
          <w:szCs w:val="24"/>
          <w:lang w:val="sr-Latn-ME"/>
        </w:rPr>
        <w:t xml:space="preserve"> š</w:t>
      </w:r>
      <w:r w:rsidR="00DC6CC5" w:rsidRPr="004A33A6">
        <w:rPr>
          <w:rFonts w:ascii="Times New Roman" w:hAnsi="Times New Roman" w:cs="Times New Roman"/>
          <w:sz w:val="24"/>
          <w:szCs w:val="24"/>
        </w:rPr>
        <w:t>kole</w:t>
      </w:r>
      <w:r w:rsidR="00DC6CC5"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odnosno</w:t>
      </w:r>
      <w:r w:rsidR="00250BEF"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prisiljavaju</w:t>
      </w:r>
      <w:r w:rsidR="00DC6CC5" w:rsidRPr="004A33A6">
        <w:rPr>
          <w:rFonts w:ascii="Times New Roman" w:hAnsi="Times New Roman" w:cs="Times New Roman"/>
          <w:sz w:val="24"/>
          <w:szCs w:val="24"/>
          <w:lang w:val="sr-Latn-ME"/>
        </w:rPr>
        <w:t>ć</w:t>
      </w:r>
      <w:r w:rsidR="00DC6CC5" w:rsidRPr="004A33A6">
        <w:rPr>
          <w:rFonts w:ascii="Times New Roman" w:hAnsi="Times New Roman" w:cs="Times New Roman"/>
          <w:sz w:val="24"/>
          <w:szCs w:val="24"/>
        </w:rPr>
        <w:t>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ga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da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je</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prerano</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napusti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ili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da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je</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poha</w:t>
      </w:r>
      <w:r w:rsidR="00DC6CC5" w:rsidRPr="004A33A6">
        <w:rPr>
          <w:rFonts w:ascii="Times New Roman" w:hAnsi="Times New Roman" w:cs="Times New Roman"/>
          <w:sz w:val="24"/>
          <w:szCs w:val="24"/>
          <w:lang w:val="sr-Latn-ME"/>
        </w:rPr>
        <w:t>đ</w:t>
      </w:r>
      <w:r w:rsidR="00DC6CC5" w:rsidRPr="004A33A6">
        <w:rPr>
          <w:rFonts w:ascii="Times New Roman" w:hAnsi="Times New Roman" w:cs="Times New Roman"/>
          <w:sz w:val="24"/>
          <w:szCs w:val="24"/>
        </w:rPr>
        <w:t>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u</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te</w:t>
      </w:r>
      <w:r w:rsidR="00DC6CC5" w:rsidRPr="004A33A6">
        <w:rPr>
          <w:rFonts w:ascii="Times New Roman" w:hAnsi="Times New Roman" w:cs="Times New Roman"/>
          <w:sz w:val="24"/>
          <w:szCs w:val="24"/>
          <w:lang w:val="sr-Latn-ME"/>
        </w:rPr>
        <w:t>š</w:t>
      </w:r>
      <w:r w:rsidR="00DC6CC5" w:rsidRPr="004A33A6">
        <w:rPr>
          <w:rFonts w:ascii="Times New Roman" w:hAnsi="Times New Roman" w:cs="Times New Roman"/>
          <w:sz w:val="24"/>
          <w:szCs w:val="24"/>
        </w:rPr>
        <w:t>kim</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uslovima</w:t>
      </w:r>
      <w:r w:rsidR="00DC6CC5" w:rsidRPr="004A33A6">
        <w:rPr>
          <w:rFonts w:ascii="Times New Roman" w:hAnsi="Times New Roman" w:cs="Times New Roman"/>
          <w:sz w:val="24"/>
          <w:szCs w:val="24"/>
          <w:lang w:val="sr-Latn-ME"/>
        </w:rPr>
        <w:t xml:space="preserve">. </w:t>
      </w:r>
      <w:proofErr w:type="gramStart"/>
      <w:r w:rsidR="00DC6CC5" w:rsidRPr="004A33A6">
        <w:rPr>
          <w:rFonts w:ascii="Times New Roman" w:hAnsi="Times New Roman" w:cs="Times New Roman"/>
          <w:sz w:val="24"/>
          <w:szCs w:val="24"/>
        </w:rPr>
        <w:t>Najte</w:t>
      </w:r>
      <w:r w:rsidR="00DC6CC5" w:rsidRPr="004A33A6">
        <w:rPr>
          <w:rFonts w:ascii="Times New Roman" w:hAnsi="Times New Roman" w:cs="Times New Roman"/>
          <w:sz w:val="24"/>
          <w:szCs w:val="24"/>
          <w:lang w:val="sr-Latn-ME"/>
        </w:rPr>
        <w:t>ž</w:t>
      </w:r>
      <w:r w:rsidR="00DC6CC5" w:rsidRPr="004A33A6">
        <w:rPr>
          <w:rFonts w:ascii="Times New Roman" w:hAnsi="Times New Roman" w:cs="Times New Roman"/>
          <w:sz w:val="24"/>
          <w:szCs w:val="24"/>
        </w:rPr>
        <w:t>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oblici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de</w:t>
      </w:r>
      <w:r w:rsidR="00DC6CC5" w:rsidRPr="004A33A6">
        <w:rPr>
          <w:rFonts w:ascii="Times New Roman" w:hAnsi="Times New Roman" w:cs="Times New Roman"/>
          <w:sz w:val="24"/>
          <w:szCs w:val="24"/>
          <w:lang w:val="sr-Latn-ME"/>
        </w:rPr>
        <w:t>č</w:t>
      </w:r>
      <w:r w:rsidR="00DC6CC5" w:rsidRPr="004A33A6">
        <w:rPr>
          <w:rFonts w:ascii="Times New Roman" w:hAnsi="Times New Roman" w:cs="Times New Roman"/>
          <w:sz w:val="24"/>
          <w:szCs w:val="24"/>
        </w:rPr>
        <w:t>ijeg</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rada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uklju</w:t>
      </w:r>
      <w:r w:rsidR="00DC6CC5" w:rsidRPr="004A33A6">
        <w:rPr>
          <w:rFonts w:ascii="Times New Roman" w:hAnsi="Times New Roman" w:cs="Times New Roman"/>
          <w:sz w:val="24"/>
          <w:szCs w:val="24"/>
          <w:lang w:val="sr-Latn-ME"/>
        </w:rPr>
        <w:t>č</w:t>
      </w:r>
      <w:r w:rsidR="00DC6CC5" w:rsidRPr="004A33A6">
        <w:rPr>
          <w:rFonts w:ascii="Times New Roman" w:hAnsi="Times New Roman" w:cs="Times New Roman"/>
          <w:sz w:val="24"/>
          <w:szCs w:val="24"/>
        </w:rPr>
        <w:t>uju</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ropstvo</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seksualnu</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eksploataciju</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u</w:t>
      </w:r>
      <w:r w:rsidR="00DC6CC5" w:rsidRPr="004A33A6">
        <w:rPr>
          <w:rFonts w:ascii="Times New Roman" w:hAnsi="Times New Roman" w:cs="Times New Roman"/>
          <w:sz w:val="24"/>
          <w:szCs w:val="24"/>
          <w:lang w:val="sr-Latn-ME"/>
        </w:rPr>
        <w:t>č</w:t>
      </w:r>
      <w:r w:rsidR="00DC6CC5" w:rsidRPr="004A33A6">
        <w:rPr>
          <w:rFonts w:ascii="Times New Roman" w:hAnsi="Times New Roman" w:cs="Times New Roman"/>
          <w:sz w:val="24"/>
          <w:szCs w:val="24"/>
        </w:rPr>
        <w:t>e</w:t>
      </w:r>
      <w:r w:rsidR="00DC6CC5" w:rsidRPr="004A33A6">
        <w:rPr>
          <w:rFonts w:ascii="Times New Roman" w:hAnsi="Times New Roman" w:cs="Times New Roman"/>
          <w:sz w:val="24"/>
          <w:szCs w:val="24"/>
          <w:lang w:val="sr-Latn-ME"/>
        </w:rPr>
        <w:t>šć</w:t>
      </w:r>
      <w:r w:rsidR="00DC6CC5" w:rsidRPr="004A33A6">
        <w:rPr>
          <w:rFonts w:ascii="Times New Roman" w:hAnsi="Times New Roman" w:cs="Times New Roman"/>
          <w:sz w:val="24"/>
          <w:szCs w:val="24"/>
        </w:rPr>
        <w:t>e</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u</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kriminalnim</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aktivnostima</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i</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rad</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u</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opasnim</w:t>
      </w:r>
      <w:r w:rsidR="00DC6CC5" w:rsidRPr="004A33A6">
        <w:rPr>
          <w:rFonts w:ascii="Times New Roman" w:hAnsi="Times New Roman" w:cs="Times New Roman"/>
          <w:sz w:val="24"/>
          <w:szCs w:val="24"/>
          <w:lang w:val="sr-Latn-ME"/>
        </w:rPr>
        <w:t xml:space="preserve"> </w:t>
      </w:r>
      <w:r w:rsidR="00DC6CC5" w:rsidRPr="004A33A6">
        <w:rPr>
          <w:rFonts w:ascii="Times New Roman" w:hAnsi="Times New Roman" w:cs="Times New Roman"/>
          <w:sz w:val="24"/>
          <w:szCs w:val="24"/>
        </w:rPr>
        <w:t>uslovima</w:t>
      </w:r>
      <w:r w:rsidR="00DC6CC5" w:rsidRPr="004A33A6">
        <w:rPr>
          <w:rFonts w:ascii="Times New Roman" w:hAnsi="Times New Roman" w:cs="Times New Roman"/>
          <w:sz w:val="24"/>
          <w:szCs w:val="24"/>
          <w:lang w:val="sr-Latn-ME"/>
        </w:rPr>
        <w:t>.</w:t>
      </w:r>
      <w:proofErr w:type="gramEnd"/>
      <w:r w:rsidR="00DC6CC5" w:rsidRPr="004A33A6">
        <w:rPr>
          <w:rStyle w:val="FootnoteReference"/>
          <w:rFonts w:ascii="Times New Roman" w:hAnsi="Times New Roman" w:cs="Times New Roman"/>
          <w:sz w:val="24"/>
          <w:szCs w:val="24"/>
          <w:lang w:val="sr-Latn-ME"/>
        </w:rPr>
        <w:t xml:space="preserve"> </w:t>
      </w:r>
    </w:p>
    <w:p w14:paraId="09DBC26F" w14:textId="7A408E27" w:rsidR="00250BEF" w:rsidRPr="004A33A6" w:rsidRDefault="00DC6CC5" w:rsidP="006074BA">
      <w:pPr>
        <w:spacing w:after="120" w:line="360" w:lineRule="auto"/>
        <w:jc w:val="both"/>
        <w:rPr>
          <w:rFonts w:ascii="Times New Roman" w:hAnsi="Times New Roman" w:cs="Times New Roman"/>
          <w:sz w:val="24"/>
          <w:szCs w:val="24"/>
          <w:lang w:val="sr-Latn-ME"/>
        </w:rPr>
      </w:pPr>
      <w:r w:rsidRPr="004A33A6">
        <w:rPr>
          <w:rFonts w:ascii="Times New Roman" w:hAnsi="Times New Roman" w:cs="Times New Roman"/>
          <w:sz w:val="24"/>
          <w:szCs w:val="24"/>
        </w:rPr>
        <w:t>Ova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tema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ostaje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izuzetno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aktuelna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jer</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prema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procenama</w:t>
      </w:r>
      <w:r w:rsidRPr="004A33A6">
        <w:rPr>
          <w:rFonts w:ascii="Times New Roman" w:hAnsi="Times New Roman" w:cs="Times New Roman"/>
          <w:sz w:val="24"/>
          <w:szCs w:val="24"/>
          <w:lang w:val="sr-Latn-ME"/>
        </w:rPr>
        <w:t>, č</w:t>
      </w:r>
      <w:r w:rsidRPr="004A33A6">
        <w:rPr>
          <w:rFonts w:ascii="Times New Roman" w:hAnsi="Times New Roman" w:cs="Times New Roman"/>
          <w:sz w:val="24"/>
          <w:szCs w:val="24"/>
        </w:rPr>
        <w:t>ak</w:t>
      </w:r>
      <w:r w:rsidRPr="004A33A6">
        <w:rPr>
          <w:rFonts w:ascii="Times New Roman" w:hAnsi="Times New Roman" w:cs="Times New Roman"/>
          <w:sz w:val="24"/>
          <w:szCs w:val="24"/>
          <w:lang w:val="sr-Latn-ME"/>
        </w:rPr>
        <w:t xml:space="preserve"> 152 </w:t>
      </w:r>
      <w:r w:rsidRPr="004A33A6">
        <w:rPr>
          <w:rFonts w:ascii="Times New Roman" w:hAnsi="Times New Roman" w:cs="Times New Roman"/>
          <w:sz w:val="24"/>
          <w:szCs w:val="24"/>
        </w:rPr>
        <w:t>miliona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dece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svetu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uklju</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eno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dok</w:t>
      </w:r>
      <w:r w:rsidRPr="004A33A6">
        <w:rPr>
          <w:rFonts w:ascii="Times New Roman" w:hAnsi="Times New Roman" w:cs="Times New Roman"/>
          <w:sz w:val="24"/>
          <w:szCs w:val="24"/>
          <w:lang w:val="sr-Latn-ME"/>
        </w:rPr>
        <w:t xml:space="preserve"> 73 </w:t>
      </w:r>
      <w:r w:rsidRPr="004A33A6">
        <w:rPr>
          <w:rFonts w:ascii="Times New Roman" w:hAnsi="Times New Roman" w:cs="Times New Roman"/>
          <w:sz w:val="24"/>
          <w:szCs w:val="24"/>
        </w:rPr>
        <w:t>miliona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njih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uslovima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koji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ugro</w:t>
      </w:r>
      <w:r w:rsidRPr="004A33A6">
        <w:rPr>
          <w:rFonts w:ascii="Times New Roman" w:hAnsi="Times New Roman" w:cs="Times New Roman"/>
          <w:sz w:val="24"/>
          <w:szCs w:val="24"/>
          <w:lang w:val="sr-Latn-ME"/>
        </w:rPr>
        <w:t>ž</w:t>
      </w:r>
      <w:r w:rsidRPr="004A33A6">
        <w:rPr>
          <w:rFonts w:ascii="Times New Roman" w:hAnsi="Times New Roman" w:cs="Times New Roman"/>
          <w:sz w:val="24"/>
          <w:szCs w:val="24"/>
        </w:rPr>
        <w:t>avaju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njihovo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zdravlje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sigurnost</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pri</w:t>
      </w:r>
      <w:r w:rsidR="00250BEF" w:rsidRPr="004A33A6">
        <w:rPr>
          <w:rFonts w:ascii="Times New Roman" w:hAnsi="Times New Roman" w:cs="Times New Roman"/>
          <w:sz w:val="24"/>
          <w:szCs w:val="24"/>
          <w:lang w:val="sr-Latn-ME"/>
        </w:rPr>
        <w:t xml:space="preserve"> č</w:t>
      </w:r>
      <w:r w:rsidR="00250BEF" w:rsidRPr="004A33A6">
        <w:rPr>
          <w:rFonts w:ascii="Times New Roman" w:hAnsi="Times New Roman" w:cs="Times New Roman"/>
          <w:sz w:val="24"/>
          <w:szCs w:val="24"/>
        </w:rPr>
        <w:t>emu</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su</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n</w:t>
      </w:r>
      <w:r w:rsidRPr="004A33A6">
        <w:rPr>
          <w:rFonts w:ascii="Times New Roman" w:hAnsi="Times New Roman" w:cs="Times New Roman"/>
          <w:sz w:val="24"/>
          <w:szCs w:val="24"/>
        </w:rPr>
        <w:t>ajvi</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pogo</w:t>
      </w:r>
      <w:r w:rsidRPr="004A33A6">
        <w:rPr>
          <w:rFonts w:ascii="Times New Roman" w:hAnsi="Times New Roman" w:cs="Times New Roman"/>
          <w:sz w:val="24"/>
          <w:szCs w:val="24"/>
          <w:lang w:val="sr-Latn-ME"/>
        </w:rPr>
        <w:t>đ</w:t>
      </w:r>
      <w:r w:rsidRPr="004A33A6">
        <w:rPr>
          <w:rFonts w:ascii="Times New Roman" w:hAnsi="Times New Roman" w:cs="Times New Roman"/>
          <w:sz w:val="24"/>
          <w:szCs w:val="24"/>
        </w:rPr>
        <w:t>eni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siroma</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ni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regioni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poput</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Afrike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Azije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Latinske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Amerike</w:t>
      </w:r>
      <w:r w:rsidR="00052565" w:rsidRPr="004A33A6">
        <w:rPr>
          <w:rFonts w:ascii="Times New Roman" w:hAnsi="Times New Roman" w:cs="Times New Roman"/>
          <w:sz w:val="24"/>
          <w:szCs w:val="24"/>
          <w:lang w:val="sr-Latn-ME"/>
        </w:rPr>
        <w:t xml:space="preserve"> </w:t>
      </w:r>
      <w:r w:rsidR="00052565" w:rsidRPr="004A33A6">
        <w:rPr>
          <w:rFonts w:ascii="Times New Roman" w:hAnsi="Times New Roman" w:cs="Times New Roman"/>
          <w:iCs/>
          <w:sz w:val="24"/>
          <w:szCs w:val="24"/>
          <w:lang w:val="sr-Latn-ME"/>
        </w:rPr>
        <w:t>(Jovanović 2020, 3)</w:t>
      </w:r>
      <w:r w:rsidR="00AB0A9D" w:rsidRPr="004A33A6">
        <w:rPr>
          <w:rFonts w:ascii="Times New Roman" w:hAnsi="Times New Roman" w:cs="Times New Roman"/>
          <w:sz w:val="24"/>
          <w:szCs w:val="24"/>
          <w:lang w:val="sr-Latn-ME"/>
        </w:rPr>
        <w:t>.</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Kulturolo</w:t>
      </w:r>
      <w:r w:rsidR="00250BEF" w:rsidRPr="004A33A6">
        <w:rPr>
          <w:rFonts w:ascii="Times New Roman" w:hAnsi="Times New Roman" w:cs="Times New Roman"/>
          <w:sz w:val="24"/>
          <w:szCs w:val="24"/>
          <w:lang w:val="sr-Latn-ME"/>
        </w:rPr>
        <w:t>š</w:t>
      </w:r>
      <w:r w:rsidR="00250BEF" w:rsidRPr="004A33A6">
        <w:rPr>
          <w:rFonts w:ascii="Times New Roman" w:hAnsi="Times New Roman" w:cs="Times New Roman"/>
          <w:sz w:val="24"/>
          <w:szCs w:val="24"/>
        </w:rPr>
        <w:t>ki</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gledano</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zapadna</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dru</w:t>
      </w:r>
      <w:r w:rsidR="00250BEF" w:rsidRPr="004A33A6">
        <w:rPr>
          <w:rFonts w:ascii="Times New Roman" w:hAnsi="Times New Roman" w:cs="Times New Roman"/>
          <w:sz w:val="24"/>
          <w:szCs w:val="24"/>
          <w:lang w:val="sr-Latn-ME"/>
        </w:rPr>
        <w:t>š</w:t>
      </w:r>
      <w:r w:rsidR="00250BEF" w:rsidRPr="004A33A6">
        <w:rPr>
          <w:rFonts w:ascii="Times New Roman" w:hAnsi="Times New Roman" w:cs="Times New Roman"/>
          <w:sz w:val="24"/>
          <w:szCs w:val="24"/>
        </w:rPr>
        <w:t>tva</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su</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napredovala</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u</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za</w:t>
      </w:r>
      <w:r w:rsidR="00250BEF" w:rsidRPr="004A33A6">
        <w:rPr>
          <w:rFonts w:ascii="Times New Roman" w:hAnsi="Times New Roman" w:cs="Times New Roman"/>
          <w:sz w:val="24"/>
          <w:szCs w:val="24"/>
          <w:lang w:val="sr-Latn-ME"/>
        </w:rPr>
        <w:t>š</w:t>
      </w:r>
      <w:r w:rsidR="00250BEF" w:rsidRPr="004A33A6">
        <w:rPr>
          <w:rFonts w:ascii="Times New Roman" w:hAnsi="Times New Roman" w:cs="Times New Roman"/>
          <w:sz w:val="24"/>
          <w:szCs w:val="24"/>
        </w:rPr>
        <w:t>titi</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dece</w:t>
      </w:r>
      <w:r w:rsidR="00250BEF" w:rsidRPr="004A33A6">
        <w:rPr>
          <w:rFonts w:ascii="Times New Roman" w:hAnsi="Times New Roman" w:cs="Times New Roman"/>
          <w:sz w:val="24"/>
          <w:szCs w:val="24"/>
          <w:lang w:val="sr-Latn-ME"/>
        </w:rPr>
        <w:t xml:space="preserve"> </w:t>
      </w:r>
      <w:proofErr w:type="gramStart"/>
      <w:r w:rsidR="00250BEF" w:rsidRPr="004A33A6">
        <w:rPr>
          <w:rFonts w:ascii="Times New Roman" w:hAnsi="Times New Roman" w:cs="Times New Roman"/>
          <w:sz w:val="24"/>
          <w:szCs w:val="24"/>
        </w:rPr>
        <w:t>od</w:t>
      </w:r>
      <w:proofErr w:type="gramEnd"/>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eksploatacije</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dok</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u</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isto</w:t>
      </w:r>
      <w:r w:rsidR="00250BEF" w:rsidRPr="004A33A6">
        <w:rPr>
          <w:rFonts w:ascii="Times New Roman" w:hAnsi="Times New Roman" w:cs="Times New Roman"/>
          <w:sz w:val="24"/>
          <w:szCs w:val="24"/>
          <w:lang w:val="sr-Latn-ME"/>
        </w:rPr>
        <w:t>č</w:t>
      </w:r>
      <w:r w:rsidR="00250BEF" w:rsidRPr="004A33A6">
        <w:rPr>
          <w:rFonts w:ascii="Times New Roman" w:hAnsi="Times New Roman" w:cs="Times New Roman"/>
          <w:sz w:val="24"/>
          <w:szCs w:val="24"/>
        </w:rPr>
        <w:t>nim</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kulturama</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i</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dalje</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postoji</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tendencija</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ranog</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uklju</w:t>
      </w:r>
      <w:r w:rsidR="00250BEF" w:rsidRPr="004A33A6">
        <w:rPr>
          <w:rFonts w:ascii="Times New Roman" w:hAnsi="Times New Roman" w:cs="Times New Roman"/>
          <w:sz w:val="24"/>
          <w:szCs w:val="24"/>
          <w:lang w:val="sr-Latn-ME"/>
        </w:rPr>
        <w:t>č</w:t>
      </w:r>
      <w:r w:rsidR="00250BEF" w:rsidRPr="004A33A6">
        <w:rPr>
          <w:rFonts w:ascii="Times New Roman" w:hAnsi="Times New Roman" w:cs="Times New Roman"/>
          <w:sz w:val="24"/>
          <w:szCs w:val="24"/>
        </w:rPr>
        <w:t>ivanja</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dece</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u</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rad</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U</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tom</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smislu</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zakonodavstvo</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mora</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da</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uzme</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u</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obzir</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ne</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samo</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pravnu</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sposobnost</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ve</w:t>
      </w:r>
      <w:r w:rsidR="00250BEF" w:rsidRPr="004A33A6">
        <w:rPr>
          <w:rFonts w:ascii="Times New Roman" w:hAnsi="Times New Roman" w:cs="Times New Roman"/>
          <w:sz w:val="24"/>
          <w:szCs w:val="24"/>
          <w:lang w:val="sr-Latn-ME"/>
        </w:rPr>
        <w:t xml:space="preserve">ć </w:t>
      </w:r>
      <w:r w:rsidR="00250BEF" w:rsidRPr="004A33A6">
        <w:rPr>
          <w:rFonts w:ascii="Times New Roman" w:hAnsi="Times New Roman" w:cs="Times New Roman"/>
          <w:sz w:val="24"/>
          <w:szCs w:val="24"/>
        </w:rPr>
        <w:t>i</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razvojne</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karakteristike</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dece</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uklju</w:t>
      </w:r>
      <w:r w:rsidR="00250BEF" w:rsidRPr="004A33A6">
        <w:rPr>
          <w:rFonts w:ascii="Times New Roman" w:hAnsi="Times New Roman" w:cs="Times New Roman"/>
          <w:sz w:val="24"/>
          <w:szCs w:val="24"/>
          <w:lang w:val="sr-Latn-ME"/>
        </w:rPr>
        <w:t>č</w:t>
      </w:r>
      <w:r w:rsidR="00250BEF" w:rsidRPr="004A33A6">
        <w:rPr>
          <w:rFonts w:ascii="Times New Roman" w:hAnsi="Times New Roman" w:cs="Times New Roman"/>
          <w:sz w:val="24"/>
          <w:szCs w:val="24"/>
        </w:rPr>
        <w:t>uju</w:t>
      </w:r>
      <w:r w:rsidR="00250BEF" w:rsidRPr="004A33A6">
        <w:rPr>
          <w:rFonts w:ascii="Times New Roman" w:hAnsi="Times New Roman" w:cs="Times New Roman"/>
          <w:sz w:val="24"/>
          <w:szCs w:val="24"/>
          <w:lang w:val="sr-Latn-ME"/>
        </w:rPr>
        <w:t>ć</w:t>
      </w:r>
      <w:r w:rsidR="00250BEF" w:rsidRPr="004A33A6">
        <w:rPr>
          <w:rFonts w:ascii="Times New Roman" w:hAnsi="Times New Roman" w:cs="Times New Roman"/>
          <w:sz w:val="24"/>
          <w:szCs w:val="24"/>
        </w:rPr>
        <w:t>i</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nezrelost</w:t>
      </w:r>
      <w:r w:rsidR="00250BEF" w:rsidRPr="004A33A6">
        <w:rPr>
          <w:rFonts w:ascii="Times New Roman" w:hAnsi="Times New Roman" w:cs="Times New Roman"/>
          <w:sz w:val="24"/>
          <w:szCs w:val="24"/>
          <w:lang w:val="sr-Latn-ME"/>
        </w:rPr>
        <w:t xml:space="preserve"> </w:t>
      </w:r>
      <w:r w:rsidR="004071B9" w:rsidRPr="004A33A6">
        <w:rPr>
          <w:rFonts w:ascii="Times New Roman" w:hAnsi="Times New Roman" w:cs="Times New Roman"/>
          <w:sz w:val="24"/>
          <w:szCs w:val="24"/>
        </w:rPr>
        <w:t>njihovog</w:t>
      </w:r>
      <w:r w:rsidR="004071B9"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kognitivnog</w:t>
      </w:r>
      <w:r w:rsidR="00250BEF" w:rsidRPr="004A33A6">
        <w:rPr>
          <w:rFonts w:ascii="Times New Roman" w:hAnsi="Times New Roman" w:cs="Times New Roman"/>
          <w:sz w:val="24"/>
          <w:szCs w:val="24"/>
          <w:lang w:val="sr-Latn-ME"/>
        </w:rPr>
        <w:t xml:space="preserve"> </w:t>
      </w:r>
      <w:r w:rsidR="00250BEF" w:rsidRPr="004A33A6">
        <w:rPr>
          <w:rFonts w:ascii="Times New Roman" w:hAnsi="Times New Roman" w:cs="Times New Roman"/>
          <w:sz w:val="24"/>
          <w:szCs w:val="24"/>
        </w:rPr>
        <w:t>sistema</w:t>
      </w:r>
      <w:r w:rsidR="00250BEF" w:rsidRPr="004A33A6">
        <w:rPr>
          <w:rFonts w:ascii="Times New Roman" w:hAnsi="Times New Roman" w:cs="Times New Roman"/>
          <w:sz w:val="24"/>
          <w:szCs w:val="24"/>
          <w:lang w:val="sr-Latn-ME"/>
        </w:rPr>
        <w:t xml:space="preserve">. </w:t>
      </w:r>
    </w:p>
    <w:p w14:paraId="2E66F72D" w14:textId="52329837" w:rsidR="007E225F" w:rsidRPr="004A33A6" w:rsidRDefault="00250BEF" w:rsidP="006074BA">
      <w:pPr>
        <w:spacing w:after="120" w:line="360" w:lineRule="auto"/>
        <w:jc w:val="both"/>
        <w:rPr>
          <w:rFonts w:ascii="Times New Roman" w:hAnsi="Times New Roman" w:cs="Times New Roman"/>
          <w:sz w:val="24"/>
          <w:szCs w:val="24"/>
          <w:lang w:val="sr-Latn-ME"/>
        </w:rPr>
      </w:pPr>
      <w:proofErr w:type="gramStart"/>
      <w:r w:rsidRPr="004A33A6">
        <w:rPr>
          <w:rFonts w:ascii="Times New Roman" w:hAnsi="Times New Roman" w:cs="Times New Roman"/>
          <w:sz w:val="24"/>
          <w:szCs w:val="24"/>
        </w:rPr>
        <w:t>Kada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pak</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re</w:t>
      </w:r>
      <w:r w:rsidRPr="004A33A6">
        <w:rPr>
          <w:rFonts w:ascii="Times New Roman" w:hAnsi="Times New Roman" w:cs="Times New Roman"/>
          <w:sz w:val="24"/>
          <w:szCs w:val="24"/>
          <w:lang w:val="sr-Latn-ME"/>
        </w:rPr>
        <w:t xml:space="preserve">č </w:t>
      </w:r>
      <w:r w:rsidRPr="004A33A6">
        <w:rPr>
          <w:rFonts w:ascii="Times New Roman" w:hAnsi="Times New Roman" w:cs="Times New Roman"/>
          <w:sz w:val="24"/>
          <w:szCs w:val="24"/>
        </w:rPr>
        <w:t>o</w:t>
      </w:r>
      <w:r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prihvatljivim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oblicima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dece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on</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dopu</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ten</w:t>
      </w:r>
      <w:r w:rsidRPr="004A33A6">
        <w:rPr>
          <w:rFonts w:ascii="Times New Roman" w:hAnsi="Times New Roman" w:cs="Times New Roman"/>
          <w:sz w:val="24"/>
          <w:szCs w:val="24"/>
          <w:lang w:val="sr-Latn-ME"/>
        </w:rPr>
        <w:t xml:space="preserve"> </w:t>
      </w:r>
      <w:r w:rsidR="009B394B">
        <w:rPr>
          <w:rFonts w:ascii="Times New Roman" w:hAnsi="Times New Roman" w:cs="Times New Roman"/>
          <w:sz w:val="24"/>
          <w:szCs w:val="24"/>
        </w:rPr>
        <w:t>sam</w:t>
      </w:r>
      <w:r w:rsidRPr="004A33A6">
        <w:rPr>
          <w:rFonts w:ascii="Times New Roman" w:hAnsi="Times New Roman" w:cs="Times New Roman"/>
          <w:sz w:val="24"/>
          <w:szCs w:val="24"/>
        </w:rPr>
        <w:t>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uz</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ob</w:t>
      </w:r>
      <w:r w:rsidR="007324E6" w:rsidRPr="004A33A6">
        <w:rPr>
          <w:rFonts w:ascii="Times New Roman" w:hAnsi="Times New Roman" w:cs="Times New Roman"/>
          <w:sz w:val="24"/>
          <w:szCs w:val="24"/>
        </w:rPr>
        <w:t>e</w:t>
      </w:r>
      <w:r w:rsidRPr="004A33A6">
        <w:rPr>
          <w:rFonts w:ascii="Times New Roman" w:hAnsi="Times New Roman" w:cs="Times New Roman"/>
          <w:sz w:val="24"/>
          <w:szCs w:val="24"/>
        </w:rPr>
        <w:t>zbe</w:t>
      </w:r>
      <w:r w:rsidRPr="004A33A6">
        <w:rPr>
          <w:rFonts w:ascii="Times New Roman" w:hAnsi="Times New Roman" w:cs="Times New Roman"/>
          <w:sz w:val="24"/>
          <w:szCs w:val="24"/>
          <w:lang w:val="sr-Latn-ME"/>
        </w:rPr>
        <w:t>đ</w:t>
      </w:r>
      <w:r w:rsidRPr="004A33A6">
        <w:rPr>
          <w:rFonts w:ascii="Times New Roman" w:hAnsi="Times New Roman" w:cs="Times New Roman"/>
          <w:sz w:val="24"/>
          <w:szCs w:val="24"/>
        </w:rPr>
        <w:t>ivanje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njihove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pos</w:t>
      </w:r>
      <w:r w:rsidR="004071B9" w:rsidRPr="004A33A6">
        <w:rPr>
          <w:rFonts w:ascii="Times New Roman" w:hAnsi="Times New Roman" w:cs="Times New Roman"/>
          <w:sz w:val="24"/>
          <w:szCs w:val="24"/>
        </w:rPr>
        <w:t>e</w:t>
      </w:r>
      <w:r w:rsidRPr="004A33A6">
        <w:rPr>
          <w:rFonts w:ascii="Times New Roman" w:hAnsi="Times New Roman" w:cs="Times New Roman"/>
          <w:sz w:val="24"/>
          <w:szCs w:val="24"/>
        </w:rPr>
        <w:t>bne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radnopravne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tite</w:t>
      </w:r>
      <w:r w:rsidR="004071B9" w:rsidRPr="004A33A6">
        <w:rPr>
          <w:rFonts w:ascii="Times New Roman" w:hAnsi="Times New Roman" w:cs="Times New Roman"/>
          <w:sz w:val="24"/>
          <w:szCs w:val="24"/>
          <w:lang w:val="sr-Latn-ME"/>
        </w:rPr>
        <w:t xml:space="preserve"> (</w:t>
      </w:r>
      <w:r w:rsidR="004071B9" w:rsidRPr="004A33A6">
        <w:rPr>
          <w:rFonts w:ascii="Times New Roman" w:hAnsi="Times New Roman" w:cs="Times New Roman"/>
          <w:sz w:val="24"/>
          <w:szCs w:val="24"/>
        </w:rPr>
        <w:t>Ja</w:t>
      </w:r>
      <w:r w:rsidR="004071B9" w:rsidRPr="004A33A6">
        <w:rPr>
          <w:rFonts w:ascii="Times New Roman" w:hAnsi="Times New Roman" w:cs="Times New Roman"/>
          <w:sz w:val="24"/>
          <w:szCs w:val="24"/>
          <w:lang w:val="sr-Latn-ME"/>
        </w:rPr>
        <w:t>š</w:t>
      </w:r>
      <w:r w:rsidR="004071B9" w:rsidRPr="004A33A6">
        <w:rPr>
          <w:rFonts w:ascii="Times New Roman" w:hAnsi="Times New Roman" w:cs="Times New Roman"/>
          <w:sz w:val="24"/>
          <w:szCs w:val="24"/>
        </w:rPr>
        <w:t>arevi</w:t>
      </w:r>
      <w:r w:rsidR="004071B9" w:rsidRPr="004A33A6">
        <w:rPr>
          <w:rFonts w:ascii="Times New Roman" w:hAnsi="Times New Roman" w:cs="Times New Roman"/>
          <w:sz w:val="24"/>
          <w:szCs w:val="24"/>
          <w:lang w:val="sr-Latn-ME"/>
        </w:rPr>
        <w:t>ć 2020, 6)</w:t>
      </w:r>
      <w:r w:rsidRPr="004A33A6">
        <w:rPr>
          <w:rFonts w:ascii="Times New Roman" w:hAnsi="Times New Roman" w:cs="Times New Roman"/>
          <w:sz w:val="24"/>
          <w:szCs w:val="24"/>
          <w:lang w:val="sr-Latn-ME"/>
        </w:rPr>
        <w:t>.</w:t>
      </w:r>
      <w:proofErr w:type="gramEnd"/>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Posebna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tita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maloletnika</w:t>
      </w:r>
      <w:r w:rsidRPr="004A33A6">
        <w:rPr>
          <w:rFonts w:ascii="Times New Roman" w:hAnsi="Times New Roman" w:cs="Times New Roman"/>
          <w:sz w:val="24"/>
          <w:szCs w:val="24"/>
          <w:lang w:val="sr-Latn-ME"/>
        </w:rPr>
        <w:t xml:space="preserve"> </w:t>
      </w:r>
      <w:proofErr w:type="gramStart"/>
      <w:r w:rsidRPr="004A33A6">
        <w:rPr>
          <w:rFonts w:ascii="Times New Roman" w:hAnsi="Times New Roman" w:cs="Times New Roman"/>
          <w:sz w:val="24"/>
          <w:szCs w:val="24"/>
        </w:rPr>
        <w:t>na</w:t>
      </w:r>
      <w:proofErr w:type="gramEnd"/>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pritom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predstavlja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diskriminaciju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ve</w:t>
      </w:r>
      <w:r w:rsidRPr="004A33A6">
        <w:rPr>
          <w:rFonts w:ascii="Times New Roman" w:hAnsi="Times New Roman" w:cs="Times New Roman"/>
          <w:sz w:val="24"/>
          <w:szCs w:val="24"/>
          <w:lang w:val="sr-Latn-ME"/>
        </w:rPr>
        <w:t xml:space="preserve">ć </w:t>
      </w:r>
      <w:r w:rsidRPr="004A33A6">
        <w:rPr>
          <w:rFonts w:ascii="Times New Roman" w:hAnsi="Times New Roman" w:cs="Times New Roman"/>
          <w:sz w:val="24"/>
          <w:szCs w:val="24"/>
        </w:rPr>
        <w:t>dru</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tven</w:t>
      </w:r>
      <w:r w:rsidR="00AB0A9D"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nu</w:t>
      </w:r>
      <w:r w:rsidRPr="004A33A6">
        <w:rPr>
          <w:rFonts w:ascii="Times New Roman" w:hAnsi="Times New Roman" w:cs="Times New Roman"/>
          <w:sz w:val="24"/>
          <w:szCs w:val="24"/>
          <w:lang w:val="sr-Latn-ME"/>
        </w:rPr>
        <w:t>ž</w:t>
      </w:r>
      <w:r w:rsidRPr="004A33A6">
        <w:rPr>
          <w:rFonts w:ascii="Times New Roman" w:hAnsi="Times New Roman" w:cs="Times New Roman"/>
          <w:sz w:val="24"/>
          <w:szCs w:val="24"/>
        </w:rPr>
        <w:t>nost</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iji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organizam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fizi</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ki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mentalno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ranjiviji</w:t>
      </w:r>
      <w:r w:rsidRPr="004A33A6">
        <w:rPr>
          <w:rFonts w:ascii="Times New Roman" w:hAnsi="Times New Roman" w:cs="Times New Roman"/>
          <w:sz w:val="24"/>
          <w:szCs w:val="24"/>
          <w:lang w:val="sr-Latn-ME"/>
        </w:rPr>
        <w:t xml:space="preserve">, </w:t>
      </w:r>
      <w:proofErr w:type="gramStart"/>
      <w:r w:rsidRPr="004A33A6">
        <w:rPr>
          <w:rFonts w:ascii="Times New Roman" w:hAnsi="Times New Roman" w:cs="Times New Roman"/>
          <w:sz w:val="24"/>
          <w:szCs w:val="24"/>
        </w:rPr>
        <w:t>te</w:t>
      </w:r>
      <w:proofErr w:type="gramEnd"/>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njihova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tita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temelj</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zdravog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dru</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tvenog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razvoja</w:t>
      </w:r>
      <w:r w:rsidRPr="004A33A6">
        <w:rPr>
          <w:rFonts w:ascii="Times New Roman" w:hAnsi="Times New Roman" w:cs="Times New Roman"/>
          <w:sz w:val="24"/>
          <w:szCs w:val="24"/>
          <w:lang w:val="sr-Latn-ME"/>
        </w:rPr>
        <w:t xml:space="preserve">. </w:t>
      </w:r>
      <w:proofErr w:type="gramStart"/>
      <w:r w:rsidRPr="004A33A6">
        <w:rPr>
          <w:rFonts w:ascii="Times New Roman" w:hAnsi="Times New Roman" w:cs="Times New Roman"/>
          <w:sz w:val="24"/>
          <w:szCs w:val="24"/>
        </w:rPr>
        <w:t>Deca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koja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su</w:t>
      </w:r>
      <w:r w:rsidRPr="004A33A6">
        <w:rPr>
          <w:rFonts w:ascii="Times New Roman" w:hAnsi="Times New Roman" w:cs="Times New Roman"/>
          <w:sz w:val="24"/>
          <w:szCs w:val="24"/>
          <w:lang w:val="sr-Latn-ME"/>
        </w:rPr>
        <w:t xml:space="preserve"> ž</w:t>
      </w:r>
      <w:r w:rsidRPr="004A33A6">
        <w:rPr>
          <w:rFonts w:ascii="Times New Roman" w:hAnsi="Times New Roman" w:cs="Times New Roman"/>
          <w:sz w:val="24"/>
          <w:szCs w:val="24"/>
        </w:rPr>
        <w:t>rtve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jeg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postaju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bera</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tu</w:t>
      </w:r>
      <w:r w:rsidRPr="004A33A6">
        <w:rPr>
          <w:rFonts w:ascii="Times New Roman" w:hAnsi="Times New Roman" w:cs="Times New Roman"/>
          <w:sz w:val="24"/>
          <w:szCs w:val="24"/>
          <w:lang w:val="sr-Latn-ME"/>
        </w:rPr>
        <w:t>đ</w:t>
      </w:r>
      <w:r w:rsidRPr="004A33A6">
        <w:rPr>
          <w:rFonts w:ascii="Times New Roman" w:hAnsi="Times New Roman" w:cs="Times New Roman"/>
          <w:sz w:val="24"/>
          <w:szCs w:val="24"/>
        </w:rPr>
        <w:t>e</w:t>
      </w:r>
      <w:r w:rsidRPr="004A33A6">
        <w:rPr>
          <w:rFonts w:ascii="Times New Roman" w:hAnsi="Times New Roman" w:cs="Times New Roman"/>
          <w:sz w:val="24"/>
          <w:szCs w:val="24"/>
          <w:lang w:val="sr-Latn-ME"/>
        </w:rPr>
        <w:t xml:space="preserve"> </w:t>
      </w:r>
      <w:r w:rsidR="00B74242" w:rsidRPr="004A33A6">
        <w:rPr>
          <w:rFonts w:ascii="Times New Roman" w:hAnsi="Times New Roman" w:cs="Times New Roman"/>
          <w:sz w:val="24"/>
          <w:szCs w:val="24"/>
          <w:lang w:val="sr-Latn-ME"/>
        </w:rPr>
        <w:t>č</w:t>
      </w:r>
      <w:r w:rsidR="00B74242" w:rsidRPr="004A33A6">
        <w:rPr>
          <w:rFonts w:ascii="Times New Roman" w:hAnsi="Times New Roman" w:cs="Times New Roman"/>
          <w:sz w:val="24"/>
          <w:szCs w:val="24"/>
        </w:rPr>
        <w:t>okolade</w:t>
      </w:r>
      <w:r w:rsidR="00B74242" w:rsidRPr="004A33A6">
        <w:rPr>
          <w:rFonts w:ascii="Times New Roman" w:hAnsi="Times New Roman" w:cs="Times New Roman"/>
          <w:sz w:val="24"/>
          <w:szCs w:val="24"/>
          <w:lang w:val="sr-Latn-ME"/>
        </w:rPr>
        <w:t>“</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kako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bukvalnom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tako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metafori</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kom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smislu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budu</w:t>
      </w:r>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plodove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mu</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nog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odnosno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eksploatacije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dece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ubiraju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drugi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mo</w:t>
      </w:r>
      <w:r w:rsidRPr="004A33A6">
        <w:rPr>
          <w:rFonts w:ascii="Times New Roman" w:hAnsi="Times New Roman" w:cs="Times New Roman"/>
          <w:sz w:val="24"/>
          <w:szCs w:val="24"/>
          <w:lang w:val="sr-Latn-ME"/>
        </w:rPr>
        <w:t>ž</w:t>
      </w:r>
      <w:r w:rsidRPr="004A33A6">
        <w:rPr>
          <w:rFonts w:ascii="Times New Roman" w:hAnsi="Times New Roman" w:cs="Times New Roman"/>
          <w:sz w:val="24"/>
          <w:szCs w:val="24"/>
        </w:rPr>
        <w: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zaklju</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iti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007324E6" w:rsidRPr="004A33A6">
        <w:rPr>
          <w:rFonts w:ascii="Times New Roman" w:hAnsi="Times New Roman" w:cs="Times New Roman"/>
          <w:sz w:val="24"/>
          <w:szCs w:val="24"/>
          <w:lang w:val="sr-Latn-ME"/>
        </w:rPr>
        <w:t xml:space="preserve">zloupotreba </w:t>
      </w:r>
      <w:r w:rsidRPr="004A33A6">
        <w:rPr>
          <w:rFonts w:ascii="Times New Roman" w:hAnsi="Times New Roman" w:cs="Times New Roman"/>
          <w:sz w:val="24"/>
          <w:szCs w:val="24"/>
        </w:rPr>
        <w:t>de</w:t>
      </w:r>
      <w:r w:rsidRPr="004A33A6">
        <w:rPr>
          <w:rFonts w:ascii="Times New Roman" w:hAnsi="Times New Roman" w:cs="Times New Roman"/>
          <w:sz w:val="24"/>
          <w:szCs w:val="24"/>
          <w:lang w:val="sr-Latn-ME"/>
        </w:rPr>
        <w:t>č</w:t>
      </w:r>
      <w:r w:rsidR="007324E6" w:rsidRPr="004A33A6">
        <w:rPr>
          <w:rFonts w:ascii="Times New Roman" w:hAnsi="Times New Roman" w:cs="Times New Roman"/>
          <w:sz w:val="24"/>
          <w:szCs w:val="24"/>
          <w:lang w:val="sr-Latn-ME"/>
        </w:rPr>
        <w:t>ijeg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w:t>
      </w:r>
      <w:r w:rsidR="007324E6" w:rsidRPr="004A33A6">
        <w:rPr>
          <w:rFonts w:ascii="Times New Roman" w:hAnsi="Times New Roman" w:cs="Times New Roman"/>
          <w:sz w:val="24"/>
          <w:szCs w:val="24"/>
        </w:rPr>
        <w:t>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antiteza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ljudskom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dostojanstvu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kao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osnovu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svih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ljudskih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prava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007324E6" w:rsidRPr="004A33A6">
        <w:rPr>
          <w:rFonts w:ascii="Times New Roman" w:hAnsi="Times New Roman" w:cs="Times New Roman"/>
          <w:sz w:val="24"/>
          <w:szCs w:val="24"/>
          <w:lang w:val="sr-Latn-ME"/>
        </w:rPr>
        <w:t>s</w:t>
      </w:r>
      <w:r w:rsidR="00052565" w:rsidRPr="004A33A6">
        <w:rPr>
          <w:rFonts w:ascii="Times New Roman" w:hAnsi="Times New Roman" w:cs="Times New Roman"/>
          <w:sz w:val="24"/>
          <w:szCs w:val="24"/>
        </w:rPr>
        <w:t>loboda</w:t>
      </w:r>
      <w:r w:rsidR="00052565" w:rsidRPr="004A33A6">
        <w:rPr>
          <w:rFonts w:ascii="Times New Roman" w:hAnsi="Times New Roman" w:cs="Times New Roman"/>
          <w:sz w:val="24"/>
          <w:szCs w:val="24"/>
          <w:lang w:val="sr-Latn-ME"/>
        </w:rPr>
        <w:t xml:space="preserve"> (</w:t>
      </w:r>
      <w:r w:rsidR="00052565" w:rsidRPr="004A33A6">
        <w:rPr>
          <w:rFonts w:ascii="Times New Roman" w:hAnsi="Times New Roman" w:cs="Times New Roman"/>
          <w:iCs/>
          <w:sz w:val="24"/>
          <w:szCs w:val="24"/>
        </w:rPr>
        <w:t>Kuzminac</w:t>
      </w:r>
      <w:r w:rsidR="00D3327F">
        <w:rPr>
          <w:rFonts w:ascii="Times New Roman" w:hAnsi="Times New Roman" w:cs="Times New Roman"/>
          <w:iCs/>
          <w:sz w:val="24"/>
          <w:szCs w:val="24"/>
          <w:lang w:val="sr-Latn-ME"/>
        </w:rPr>
        <w:t xml:space="preserve"> </w:t>
      </w:r>
      <w:r w:rsidR="00052565" w:rsidRPr="004A33A6">
        <w:rPr>
          <w:rFonts w:ascii="Times New Roman" w:hAnsi="Times New Roman" w:cs="Times New Roman"/>
          <w:iCs/>
          <w:sz w:val="24"/>
          <w:szCs w:val="24"/>
          <w:lang w:val="sr-Latn-ME"/>
        </w:rPr>
        <w:t>2023, 150)</w:t>
      </w:r>
      <w:r w:rsidRPr="004A33A6">
        <w:rPr>
          <w:rFonts w:ascii="Times New Roman" w:hAnsi="Times New Roman" w:cs="Times New Roman"/>
          <w:sz w:val="24"/>
          <w:szCs w:val="24"/>
          <w:lang w:val="sr-Latn-ME"/>
        </w:rPr>
        <w:t>.</w:t>
      </w:r>
      <w:proofErr w:type="gramEnd"/>
      <w:r w:rsidR="00A2710B" w:rsidRPr="004A33A6">
        <w:rPr>
          <w:rFonts w:ascii="Times New Roman" w:hAnsi="Times New Roman" w:cs="Times New Roman"/>
          <w:sz w:val="24"/>
          <w:szCs w:val="24"/>
          <w:lang w:val="sr-Latn-ME"/>
        </w:rPr>
        <w:t xml:space="preserve"> </w:t>
      </w:r>
      <w:proofErr w:type="gramStart"/>
      <w:r w:rsidR="007324E6" w:rsidRPr="004A33A6">
        <w:rPr>
          <w:rFonts w:ascii="Times New Roman" w:hAnsi="Times New Roman" w:cs="Times New Roman"/>
          <w:sz w:val="24"/>
          <w:szCs w:val="24"/>
        </w:rPr>
        <w:t>Zloupotreba</w:t>
      </w:r>
      <w:r w:rsidR="007324E6" w:rsidRPr="004A33A6">
        <w:rPr>
          <w:rFonts w:ascii="Times New Roman" w:hAnsi="Times New Roman" w:cs="Times New Roman"/>
          <w:sz w:val="24"/>
          <w:szCs w:val="24"/>
          <w:lang w:val="sr-Latn-ME"/>
        </w:rPr>
        <w:t xml:space="preserve"> d</w:t>
      </w:r>
      <w:r w:rsidR="007E225F" w:rsidRPr="004A33A6">
        <w:rPr>
          <w:rFonts w:ascii="Times New Roman" w:hAnsi="Times New Roman" w:cs="Times New Roman"/>
          <w:sz w:val="24"/>
          <w:szCs w:val="24"/>
        </w:rPr>
        <w:t>e</w:t>
      </w:r>
      <w:r w:rsidR="007E225F" w:rsidRPr="004A33A6">
        <w:rPr>
          <w:rFonts w:ascii="Times New Roman" w:hAnsi="Times New Roman" w:cs="Times New Roman"/>
          <w:sz w:val="24"/>
          <w:szCs w:val="24"/>
          <w:lang w:val="sr-Latn-ME"/>
        </w:rPr>
        <w:t>č</w:t>
      </w:r>
      <w:r w:rsidR="007E225F" w:rsidRPr="004A33A6">
        <w:rPr>
          <w:rFonts w:ascii="Times New Roman" w:hAnsi="Times New Roman" w:cs="Times New Roman"/>
          <w:sz w:val="24"/>
          <w:szCs w:val="24"/>
        </w:rPr>
        <w:t>ij</w:t>
      </w:r>
      <w:r w:rsidR="007324E6" w:rsidRPr="004A33A6">
        <w:rPr>
          <w:rFonts w:ascii="Times New Roman" w:hAnsi="Times New Roman" w:cs="Times New Roman"/>
          <w:sz w:val="24"/>
          <w:szCs w:val="24"/>
        </w:rPr>
        <w:t>eg</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rad</w:t>
      </w:r>
      <w:r w:rsidR="007324E6" w:rsidRPr="004A33A6">
        <w:rPr>
          <w:rFonts w:ascii="Times New Roman" w:hAnsi="Times New Roman" w:cs="Times New Roman"/>
          <w:sz w:val="24"/>
          <w:szCs w:val="24"/>
        </w:rPr>
        <w:t>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predstavlja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naime</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suprotnost</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ljudskom</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dostojanstvu</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jer</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plodove</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rada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deteta</w:t>
      </w:r>
      <w:r w:rsidR="007E225F" w:rsidRPr="004A33A6">
        <w:rPr>
          <w:rFonts w:ascii="Times New Roman" w:hAnsi="Times New Roman" w:cs="Times New Roman"/>
          <w:sz w:val="24"/>
          <w:szCs w:val="24"/>
          <w:lang w:val="sr-Latn-ME"/>
        </w:rPr>
        <w:t xml:space="preserve"> č</w:t>
      </w:r>
      <w:r w:rsidR="007E225F" w:rsidRPr="004A33A6">
        <w:rPr>
          <w:rFonts w:ascii="Times New Roman" w:hAnsi="Times New Roman" w:cs="Times New Roman"/>
          <w:sz w:val="24"/>
          <w:szCs w:val="24"/>
        </w:rPr>
        <w:t>esto</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ubiru</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drugi</w:t>
      </w:r>
      <w:r w:rsidR="007E225F" w:rsidRPr="004A33A6">
        <w:rPr>
          <w:rFonts w:ascii="Times New Roman" w:hAnsi="Times New Roman" w:cs="Times New Roman"/>
          <w:sz w:val="24"/>
          <w:szCs w:val="24"/>
          <w:lang w:val="sr-Latn-ME"/>
        </w:rPr>
        <w:t>.</w:t>
      </w:r>
      <w:proofErr w:type="gramEnd"/>
      <w:r w:rsidR="007E225F" w:rsidRPr="004A33A6">
        <w:rPr>
          <w:rFonts w:ascii="Times New Roman" w:hAnsi="Times New Roman" w:cs="Times New Roman"/>
          <w:sz w:val="24"/>
          <w:szCs w:val="24"/>
          <w:lang w:val="sr-Latn-ME"/>
        </w:rPr>
        <w:t xml:space="preserve"> </w:t>
      </w:r>
      <w:proofErr w:type="gramStart"/>
      <w:r w:rsidR="007E225F" w:rsidRPr="004A33A6">
        <w:rPr>
          <w:rFonts w:ascii="Times New Roman" w:hAnsi="Times New Roman" w:cs="Times New Roman"/>
          <w:sz w:val="24"/>
          <w:szCs w:val="24"/>
        </w:rPr>
        <w:t>Iako</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se</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odre</w:t>
      </w:r>
      <w:r w:rsidR="007E225F" w:rsidRPr="004A33A6">
        <w:rPr>
          <w:rFonts w:ascii="Times New Roman" w:hAnsi="Times New Roman" w:cs="Times New Roman"/>
          <w:sz w:val="24"/>
          <w:szCs w:val="24"/>
          <w:lang w:val="sr-Latn-ME"/>
        </w:rPr>
        <w:t>đ</w:t>
      </w:r>
      <w:r w:rsidR="007E225F" w:rsidRPr="004A33A6">
        <w:rPr>
          <w:rFonts w:ascii="Times New Roman" w:hAnsi="Times New Roman" w:cs="Times New Roman"/>
          <w:sz w:val="24"/>
          <w:szCs w:val="24"/>
        </w:rPr>
        <w:t>eni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oblici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anga</w:t>
      </w:r>
      <w:r w:rsidR="007E225F" w:rsidRPr="004A33A6">
        <w:rPr>
          <w:rFonts w:ascii="Times New Roman" w:hAnsi="Times New Roman" w:cs="Times New Roman"/>
          <w:sz w:val="24"/>
          <w:szCs w:val="24"/>
          <w:lang w:val="sr-Latn-ME"/>
        </w:rPr>
        <w:t>ž</w:t>
      </w:r>
      <w:r w:rsidR="007E225F" w:rsidRPr="004A33A6">
        <w:rPr>
          <w:rFonts w:ascii="Times New Roman" w:hAnsi="Times New Roman" w:cs="Times New Roman"/>
          <w:sz w:val="24"/>
          <w:szCs w:val="24"/>
        </w:rPr>
        <w:t>ovanja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mogu</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dozvoliti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oni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moraju</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biti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strogo</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regulisani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uz</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za</w:t>
      </w:r>
      <w:r w:rsidR="007E225F" w:rsidRPr="004A33A6">
        <w:rPr>
          <w:rFonts w:ascii="Times New Roman" w:hAnsi="Times New Roman" w:cs="Times New Roman"/>
          <w:sz w:val="24"/>
          <w:szCs w:val="24"/>
          <w:lang w:val="sr-Latn-ME"/>
        </w:rPr>
        <w:t>š</w:t>
      </w:r>
      <w:r w:rsidR="007E225F" w:rsidRPr="004A33A6">
        <w:rPr>
          <w:rFonts w:ascii="Times New Roman" w:hAnsi="Times New Roman" w:cs="Times New Roman"/>
          <w:sz w:val="24"/>
          <w:szCs w:val="24"/>
        </w:rPr>
        <w:t>titu</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zdravlja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obrazovanja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razvoja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deteta</w:t>
      </w:r>
      <w:r w:rsidR="007E225F" w:rsidRPr="004A33A6">
        <w:rPr>
          <w:rFonts w:ascii="Times New Roman" w:hAnsi="Times New Roman" w:cs="Times New Roman"/>
          <w:sz w:val="24"/>
          <w:szCs w:val="24"/>
          <w:lang w:val="sr-Latn-ME"/>
        </w:rPr>
        <w:t>.</w:t>
      </w:r>
      <w:proofErr w:type="gramEnd"/>
      <w:r w:rsidR="007E225F" w:rsidRPr="004A33A6">
        <w:rPr>
          <w:rFonts w:ascii="Times New Roman" w:hAnsi="Times New Roman" w:cs="Times New Roman"/>
          <w:sz w:val="24"/>
          <w:szCs w:val="24"/>
          <w:lang w:val="sr-Latn-ME"/>
        </w:rPr>
        <w:t xml:space="preserve"> </w:t>
      </w:r>
      <w:proofErr w:type="gramStart"/>
      <w:r w:rsidR="007E225F" w:rsidRPr="004A33A6">
        <w:rPr>
          <w:rFonts w:ascii="Times New Roman" w:hAnsi="Times New Roman" w:cs="Times New Roman"/>
          <w:sz w:val="24"/>
          <w:szCs w:val="24"/>
        </w:rPr>
        <w:t>Pravne</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norme</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koje</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pru</w:t>
      </w:r>
      <w:r w:rsidR="007E225F" w:rsidRPr="004A33A6">
        <w:rPr>
          <w:rFonts w:ascii="Times New Roman" w:hAnsi="Times New Roman" w:cs="Times New Roman"/>
          <w:sz w:val="24"/>
          <w:szCs w:val="24"/>
          <w:lang w:val="sr-Latn-ME"/>
        </w:rPr>
        <w:t>ž</w:t>
      </w:r>
      <w:r w:rsidR="007E225F" w:rsidRPr="004A33A6">
        <w:rPr>
          <w:rFonts w:ascii="Times New Roman" w:hAnsi="Times New Roman" w:cs="Times New Roman"/>
          <w:sz w:val="24"/>
          <w:szCs w:val="24"/>
        </w:rPr>
        <w:t>aju</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dodatnu</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za</w:t>
      </w:r>
      <w:r w:rsidR="007E225F" w:rsidRPr="004A33A6">
        <w:rPr>
          <w:rFonts w:ascii="Times New Roman" w:hAnsi="Times New Roman" w:cs="Times New Roman"/>
          <w:sz w:val="24"/>
          <w:szCs w:val="24"/>
          <w:lang w:val="sr-Latn-ME"/>
        </w:rPr>
        <w:t>š</w:t>
      </w:r>
      <w:r w:rsidR="007E225F" w:rsidRPr="004A33A6">
        <w:rPr>
          <w:rFonts w:ascii="Times New Roman" w:hAnsi="Times New Roman" w:cs="Times New Roman"/>
          <w:sz w:val="24"/>
          <w:szCs w:val="24"/>
        </w:rPr>
        <w:t>titu</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deci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nisu</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ograni</w:t>
      </w:r>
      <w:r w:rsidR="007E225F" w:rsidRPr="004A33A6">
        <w:rPr>
          <w:rFonts w:ascii="Times New Roman" w:hAnsi="Times New Roman" w:cs="Times New Roman"/>
          <w:sz w:val="24"/>
          <w:szCs w:val="24"/>
          <w:lang w:val="sr-Latn-ME"/>
        </w:rPr>
        <w:t>č</w:t>
      </w:r>
      <w:r w:rsidR="007E225F" w:rsidRPr="004A33A6">
        <w:rPr>
          <w:rFonts w:ascii="Times New Roman" w:hAnsi="Times New Roman" w:cs="Times New Roman"/>
          <w:sz w:val="24"/>
          <w:szCs w:val="24"/>
        </w:rPr>
        <w:t>enja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ve</w:t>
      </w:r>
      <w:r w:rsidR="007E225F" w:rsidRPr="004A33A6">
        <w:rPr>
          <w:rFonts w:ascii="Times New Roman" w:hAnsi="Times New Roman" w:cs="Times New Roman"/>
          <w:sz w:val="24"/>
          <w:szCs w:val="24"/>
          <w:lang w:val="sr-Latn-ME"/>
        </w:rPr>
        <w:t xml:space="preserve">ć </w:t>
      </w:r>
      <w:r w:rsidR="007E225F" w:rsidRPr="004A33A6">
        <w:rPr>
          <w:rFonts w:ascii="Times New Roman" w:hAnsi="Times New Roman" w:cs="Times New Roman"/>
          <w:sz w:val="24"/>
          <w:szCs w:val="24"/>
        </w:rPr>
        <w:t>nu</w:t>
      </w:r>
      <w:r w:rsidR="007E225F" w:rsidRPr="004A33A6">
        <w:rPr>
          <w:rFonts w:ascii="Times New Roman" w:hAnsi="Times New Roman" w:cs="Times New Roman"/>
          <w:sz w:val="24"/>
          <w:szCs w:val="24"/>
          <w:lang w:val="sr-Latn-ME"/>
        </w:rPr>
        <w:t>ž</w:t>
      </w:r>
      <w:r w:rsidR="007E225F" w:rsidRPr="004A33A6">
        <w:rPr>
          <w:rFonts w:ascii="Times New Roman" w:hAnsi="Times New Roman" w:cs="Times New Roman"/>
          <w:sz w:val="24"/>
          <w:szCs w:val="24"/>
        </w:rPr>
        <w:t>ni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instrumenti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o</w:t>
      </w:r>
      <w:r w:rsidR="007E225F" w:rsidRPr="004A33A6">
        <w:rPr>
          <w:rFonts w:ascii="Times New Roman" w:hAnsi="Times New Roman" w:cs="Times New Roman"/>
          <w:sz w:val="24"/>
          <w:szCs w:val="24"/>
          <w:lang w:val="sr-Latn-ME"/>
        </w:rPr>
        <w:t>č</w:t>
      </w:r>
      <w:r w:rsidR="007E225F" w:rsidRPr="004A33A6">
        <w:rPr>
          <w:rFonts w:ascii="Times New Roman" w:hAnsi="Times New Roman" w:cs="Times New Roman"/>
          <w:sz w:val="24"/>
          <w:szCs w:val="24"/>
        </w:rPr>
        <w:t>uvanja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osnovnih</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ljudskih</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prava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dostojanstva</w:t>
      </w:r>
      <w:r w:rsidR="00052565" w:rsidRPr="004A33A6">
        <w:rPr>
          <w:rFonts w:ascii="Times New Roman" w:hAnsi="Times New Roman" w:cs="Times New Roman"/>
          <w:sz w:val="24"/>
          <w:szCs w:val="24"/>
          <w:lang w:val="sr-Latn-ME"/>
        </w:rPr>
        <w:t xml:space="preserve"> (</w:t>
      </w:r>
      <w:r w:rsidR="00052565" w:rsidRPr="004A33A6">
        <w:rPr>
          <w:rFonts w:ascii="Times New Roman" w:hAnsi="Times New Roman" w:cs="Times New Roman"/>
          <w:iCs/>
          <w:sz w:val="24"/>
          <w:szCs w:val="24"/>
        </w:rPr>
        <w:t>Kova</w:t>
      </w:r>
      <w:r w:rsidR="00052565" w:rsidRPr="004A33A6">
        <w:rPr>
          <w:rFonts w:ascii="Times New Roman" w:hAnsi="Times New Roman" w:cs="Times New Roman"/>
          <w:iCs/>
          <w:sz w:val="24"/>
          <w:szCs w:val="24"/>
          <w:lang w:val="sr-Latn-ME"/>
        </w:rPr>
        <w:t>č</w:t>
      </w:r>
      <w:r w:rsidR="00052565" w:rsidRPr="004A33A6">
        <w:rPr>
          <w:rFonts w:ascii="Times New Roman" w:hAnsi="Times New Roman" w:cs="Times New Roman"/>
          <w:iCs/>
          <w:sz w:val="24"/>
          <w:szCs w:val="24"/>
        </w:rPr>
        <w:t>evi</w:t>
      </w:r>
      <w:r w:rsidR="00052565" w:rsidRPr="004A33A6">
        <w:rPr>
          <w:rFonts w:ascii="Times New Roman" w:hAnsi="Times New Roman" w:cs="Times New Roman"/>
          <w:iCs/>
          <w:sz w:val="24"/>
          <w:szCs w:val="24"/>
          <w:lang w:val="sr-Latn-ME"/>
        </w:rPr>
        <w:t xml:space="preserve">ć </w:t>
      </w:r>
      <w:r w:rsidR="00052565" w:rsidRPr="004A33A6">
        <w:rPr>
          <w:rFonts w:ascii="Times New Roman" w:hAnsi="Times New Roman" w:cs="Times New Roman"/>
          <w:sz w:val="24"/>
          <w:szCs w:val="24"/>
          <w:lang w:val="sr-Latn-ME"/>
        </w:rPr>
        <w:t>2017,</w:t>
      </w:r>
      <w:r w:rsidR="00052565" w:rsidRPr="004A33A6">
        <w:rPr>
          <w:rFonts w:ascii="Times New Roman" w:hAnsi="Times New Roman" w:cs="Times New Roman"/>
          <w:iCs/>
          <w:sz w:val="24"/>
          <w:szCs w:val="24"/>
          <w:lang w:val="sr-Latn-ME"/>
        </w:rPr>
        <w:t xml:space="preserve"> 188)</w:t>
      </w:r>
      <w:r w:rsidR="007E225F" w:rsidRPr="004A33A6">
        <w:rPr>
          <w:rFonts w:ascii="Times New Roman" w:hAnsi="Times New Roman" w:cs="Times New Roman"/>
          <w:sz w:val="24"/>
          <w:szCs w:val="24"/>
          <w:lang w:val="sr-Latn-ME"/>
        </w:rPr>
        <w:t>.</w:t>
      </w:r>
      <w:proofErr w:type="gramEnd"/>
      <w:r w:rsidR="007E225F" w:rsidRPr="004A33A6">
        <w:rPr>
          <w:rFonts w:ascii="Times New Roman" w:hAnsi="Times New Roman" w:cs="Times New Roman"/>
          <w:sz w:val="24"/>
          <w:szCs w:val="24"/>
          <w:lang w:val="sr-Latn-ME"/>
        </w:rPr>
        <w:t xml:space="preserve"> </w:t>
      </w:r>
      <w:proofErr w:type="gramStart"/>
      <w:r w:rsidR="007E225F" w:rsidRPr="004A33A6">
        <w:rPr>
          <w:rFonts w:ascii="Times New Roman" w:hAnsi="Times New Roman" w:cs="Times New Roman"/>
          <w:sz w:val="24"/>
          <w:szCs w:val="24"/>
        </w:rPr>
        <w:t>Dete</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ima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pravo</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da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raste</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u</w:t>
      </w:r>
      <w:r w:rsidR="007E225F" w:rsidRPr="004A33A6">
        <w:rPr>
          <w:rFonts w:ascii="Times New Roman" w:hAnsi="Times New Roman" w:cs="Times New Roman"/>
          <w:sz w:val="24"/>
          <w:szCs w:val="24"/>
          <w:lang w:val="sr-Latn-ME"/>
        </w:rPr>
        <w:t>č</w:t>
      </w:r>
      <w:r w:rsidR="007E225F" w:rsidRPr="004A33A6">
        <w:rPr>
          <w:rFonts w:ascii="Times New Roman" w:hAnsi="Times New Roman" w:cs="Times New Roman"/>
          <w:sz w:val="24"/>
          <w:szCs w:val="24"/>
        </w:rPr>
        <w:t>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razvija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se</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u</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sigurnom</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okru</w:t>
      </w:r>
      <w:r w:rsidR="007E225F" w:rsidRPr="004A33A6">
        <w:rPr>
          <w:rFonts w:ascii="Times New Roman" w:hAnsi="Times New Roman" w:cs="Times New Roman"/>
          <w:sz w:val="24"/>
          <w:szCs w:val="24"/>
          <w:lang w:val="sr-Latn-ME"/>
        </w:rPr>
        <w:t>ž</w:t>
      </w:r>
      <w:r w:rsidR="007E225F" w:rsidRPr="004A33A6">
        <w:rPr>
          <w:rFonts w:ascii="Times New Roman" w:hAnsi="Times New Roman" w:cs="Times New Roman"/>
          <w:sz w:val="24"/>
          <w:szCs w:val="24"/>
        </w:rPr>
        <w:t>enju</w:t>
      </w:r>
      <w:r w:rsidR="007E225F" w:rsidRPr="004A33A6">
        <w:rPr>
          <w:rFonts w:ascii="Times New Roman" w:hAnsi="Times New Roman" w:cs="Times New Roman"/>
          <w:sz w:val="24"/>
          <w:szCs w:val="24"/>
          <w:lang w:val="sr-Latn-ME"/>
        </w:rPr>
        <w:t xml:space="preserve"> – </w:t>
      </w:r>
      <w:r w:rsidR="007E225F" w:rsidRPr="004A33A6">
        <w:rPr>
          <w:rFonts w:ascii="Times New Roman" w:hAnsi="Times New Roman" w:cs="Times New Roman"/>
          <w:sz w:val="24"/>
          <w:szCs w:val="24"/>
        </w:rPr>
        <w:t>bez</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tereta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rada</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koji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mo</w:t>
      </w:r>
      <w:r w:rsidR="007E225F" w:rsidRPr="004A33A6">
        <w:rPr>
          <w:rFonts w:ascii="Times New Roman" w:hAnsi="Times New Roman" w:cs="Times New Roman"/>
          <w:sz w:val="24"/>
          <w:szCs w:val="24"/>
          <w:lang w:val="sr-Latn-ME"/>
        </w:rPr>
        <w:t>ž</w:t>
      </w:r>
      <w:r w:rsidR="007E225F" w:rsidRPr="004A33A6">
        <w:rPr>
          <w:rFonts w:ascii="Times New Roman" w:hAnsi="Times New Roman" w:cs="Times New Roman"/>
          <w:sz w:val="24"/>
          <w:szCs w:val="24"/>
        </w:rPr>
        <w:t>e</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ugroziti</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njegovu</w:t>
      </w:r>
      <w:r w:rsidR="007E225F" w:rsidRPr="004A33A6">
        <w:rPr>
          <w:rFonts w:ascii="Times New Roman" w:hAnsi="Times New Roman" w:cs="Times New Roman"/>
          <w:sz w:val="24"/>
          <w:szCs w:val="24"/>
          <w:lang w:val="sr-Latn-ME"/>
        </w:rPr>
        <w:t xml:space="preserve"> </w:t>
      </w:r>
      <w:r w:rsidR="007E225F" w:rsidRPr="004A33A6">
        <w:rPr>
          <w:rFonts w:ascii="Times New Roman" w:hAnsi="Times New Roman" w:cs="Times New Roman"/>
          <w:sz w:val="24"/>
          <w:szCs w:val="24"/>
        </w:rPr>
        <w:t>budu</w:t>
      </w:r>
      <w:r w:rsidR="007E225F" w:rsidRPr="004A33A6">
        <w:rPr>
          <w:rFonts w:ascii="Times New Roman" w:hAnsi="Times New Roman" w:cs="Times New Roman"/>
          <w:sz w:val="24"/>
          <w:szCs w:val="24"/>
          <w:lang w:val="sr-Latn-ME"/>
        </w:rPr>
        <w:t>ć</w:t>
      </w:r>
      <w:r w:rsidR="007E225F" w:rsidRPr="004A33A6">
        <w:rPr>
          <w:rFonts w:ascii="Times New Roman" w:hAnsi="Times New Roman" w:cs="Times New Roman"/>
          <w:sz w:val="24"/>
          <w:szCs w:val="24"/>
        </w:rPr>
        <w:t>nost</w:t>
      </w:r>
      <w:r w:rsidR="007E225F" w:rsidRPr="004A33A6">
        <w:rPr>
          <w:rFonts w:ascii="Times New Roman" w:hAnsi="Times New Roman" w:cs="Times New Roman"/>
          <w:sz w:val="24"/>
          <w:szCs w:val="24"/>
          <w:lang w:val="sr-Latn-ME"/>
        </w:rPr>
        <w:t>.</w:t>
      </w:r>
      <w:proofErr w:type="gramEnd"/>
    </w:p>
    <w:p w14:paraId="22799DD4" w14:textId="5FCA97A9" w:rsidR="00F35FAC" w:rsidRPr="004A33A6" w:rsidRDefault="007E225F" w:rsidP="006074BA">
      <w:pPr>
        <w:spacing w:after="120" w:line="360" w:lineRule="auto"/>
        <w:jc w:val="both"/>
        <w:rPr>
          <w:rFonts w:ascii="Times New Roman" w:hAnsi="Times New Roman" w:cs="Times New Roman"/>
          <w:sz w:val="24"/>
          <w:szCs w:val="24"/>
          <w:lang w:val="sr-Latn-ME"/>
        </w:rPr>
      </w:pPr>
      <w:proofErr w:type="gramStart"/>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samoj</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w:t>
      </w:r>
      <w:r w:rsidRPr="004A33A6">
        <w:rPr>
          <w:rFonts w:ascii="Times New Roman" w:hAnsi="Times New Roman" w:cs="Times New Roman"/>
          <w:sz w:val="24"/>
          <w:szCs w:val="24"/>
          <w:lang w:val="sr-Latn-ME"/>
        </w:rPr>
        <w:t xml:space="preserve">uštini </w:t>
      </w:r>
      <w:r w:rsidRPr="004A33A6">
        <w:rPr>
          <w:rFonts w:ascii="Times New Roman" w:hAnsi="Times New Roman" w:cs="Times New Roman"/>
          <w:sz w:val="24"/>
          <w:szCs w:val="24"/>
        </w:rPr>
        <w:t>posebne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radnopravne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tite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maloletnika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nalazi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utvr</w:t>
      </w:r>
      <w:r w:rsidRPr="004A33A6">
        <w:rPr>
          <w:rFonts w:ascii="Times New Roman" w:hAnsi="Times New Roman" w:cs="Times New Roman"/>
          <w:sz w:val="24"/>
          <w:szCs w:val="24"/>
          <w:lang w:val="sr-Latn-ME"/>
        </w:rPr>
        <w:t>đ</w:t>
      </w:r>
      <w:r w:rsidRPr="004A33A6">
        <w:rPr>
          <w:rFonts w:ascii="Times New Roman" w:hAnsi="Times New Roman" w:cs="Times New Roman"/>
          <w:sz w:val="24"/>
          <w:szCs w:val="24"/>
        </w:rPr>
        <w:t>ivanje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minimalnog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uzrasta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zasnivanje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radnog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odnos</w:t>
      </w:r>
      <w:r w:rsidR="005E43EB" w:rsidRPr="004A33A6">
        <w:rPr>
          <w:rFonts w:ascii="Times New Roman" w:hAnsi="Times New Roman" w:cs="Times New Roman"/>
          <w:sz w:val="24"/>
          <w:szCs w:val="24"/>
        </w:rPr>
        <w:t>a</w:t>
      </w:r>
      <w:r w:rsidRPr="004A33A6">
        <w:rPr>
          <w:rFonts w:ascii="Times New Roman" w:hAnsi="Times New Roman" w:cs="Times New Roman"/>
          <w:sz w:val="24"/>
          <w:szCs w:val="24"/>
          <w:lang w:val="sr-Latn-ME"/>
        </w:rPr>
        <w:t>.</w:t>
      </w:r>
      <w:proofErr w:type="gramEnd"/>
      <w:r w:rsidRPr="004A33A6">
        <w:rPr>
          <w:rFonts w:ascii="Times New Roman" w:hAnsi="Times New Roman" w:cs="Times New Roman"/>
          <w:sz w:val="24"/>
          <w:szCs w:val="24"/>
          <w:lang w:val="sr-Latn-ME"/>
        </w:rPr>
        <w:t xml:space="preserve"> </w:t>
      </w:r>
      <w:proofErr w:type="gramStart"/>
      <w:r w:rsidRPr="004A33A6">
        <w:rPr>
          <w:rFonts w:ascii="Times New Roman" w:hAnsi="Times New Roman" w:cs="Times New Roman"/>
          <w:sz w:val="24"/>
          <w:szCs w:val="24"/>
        </w:rPr>
        <w:t>Mo</w:t>
      </w:r>
      <w:r w:rsidRPr="004A33A6">
        <w:rPr>
          <w:rFonts w:ascii="Times New Roman" w:hAnsi="Times New Roman" w:cs="Times New Roman"/>
          <w:sz w:val="24"/>
          <w:szCs w:val="24"/>
          <w:lang w:val="sr-Latn-ME"/>
        </w:rPr>
        <w:t>ž</w:t>
      </w:r>
      <w:r w:rsidRPr="004A33A6">
        <w:rPr>
          <w:rFonts w:ascii="Times New Roman" w:hAnsi="Times New Roman" w:cs="Times New Roman"/>
          <w:sz w:val="24"/>
          <w:szCs w:val="24"/>
        </w:rPr>
        <w: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zaklju</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iti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presudni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razlog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obezbe</w:t>
      </w:r>
      <w:r w:rsidRPr="004A33A6">
        <w:rPr>
          <w:rFonts w:ascii="Times New Roman" w:hAnsi="Times New Roman" w:cs="Times New Roman"/>
          <w:sz w:val="24"/>
          <w:szCs w:val="24"/>
          <w:lang w:val="sr-Latn-ME"/>
        </w:rPr>
        <w:t>đ</w:t>
      </w:r>
      <w:r w:rsidRPr="004A33A6">
        <w:rPr>
          <w:rFonts w:ascii="Times New Roman" w:hAnsi="Times New Roman" w:cs="Times New Roman"/>
          <w:sz w:val="24"/>
          <w:szCs w:val="24"/>
        </w:rPr>
        <w:t>ivanje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posebne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radnopravne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tite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maloletnika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vezan</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njihovu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ranjivost</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koja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posledica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njihovih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osobenih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fizi</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kih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psihi</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kih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svojstava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tj</w:t>
      </w:r>
      <w:r w:rsidRPr="004A33A6">
        <w:rPr>
          <w:rFonts w:ascii="Times New Roman" w:hAnsi="Times New Roman" w:cs="Times New Roman"/>
          <w:sz w:val="24"/>
          <w:szCs w:val="24"/>
          <w:lang w:val="sr-Latn-ME"/>
        </w:rPr>
        <w:t>.</w:t>
      </w:r>
      <w:proofErr w:type="gramEnd"/>
      <w:r w:rsidRPr="004A33A6">
        <w:rPr>
          <w:rFonts w:ascii="Times New Roman" w:hAnsi="Times New Roman" w:cs="Times New Roman"/>
          <w:sz w:val="24"/>
          <w:szCs w:val="24"/>
          <w:lang w:val="sr-Latn-ME"/>
        </w:rPr>
        <w:t xml:space="preserve"> č</w:t>
      </w:r>
      <w:r w:rsidRPr="004A33A6">
        <w:rPr>
          <w:rFonts w:ascii="Times New Roman" w:hAnsi="Times New Roman" w:cs="Times New Roman"/>
          <w:sz w:val="24"/>
          <w:szCs w:val="24"/>
        </w:rPr>
        <w:t>injenice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telo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maloletnika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osetljivije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pove</w:t>
      </w:r>
      <w:r w:rsidRPr="004A33A6">
        <w:rPr>
          <w:rFonts w:ascii="Times New Roman" w:hAnsi="Times New Roman" w:cs="Times New Roman"/>
          <w:sz w:val="24"/>
          <w:szCs w:val="24"/>
          <w:lang w:val="sr-Latn-ME"/>
        </w:rPr>
        <w:t>ć</w:t>
      </w:r>
      <w:r w:rsidRPr="004A33A6">
        <w:rPr>
          <w:rFonts w:ascii="Times New Roman" w:hAnsi="Times New Roman" w:cs="Times New Roman"/>
          <w:sz w:val="24"/>
          <w:szCs w:val="24"/>
        </w:rPr>
        <w:t>ane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lastRenderedPageBreak/>
        <w:t>napore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dok</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rizici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koji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postoje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intenzivnije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ugro</w:t>
      </w:r>
      <w:r w:rsidRPr="004A33A6">
        <w:rPr>
          <w:rFonts w:ascii="Times New Roman" w:hAnsi="Times New Roman" w:cs="Times New Roman"/>
          <w:sz w:val="24"/>
          <w:szCs w:val="24"/>
          <w:lang w:val="sr-Latn-ME"/>
        </w:rPr>
        <w:t>ž</w:t>
      </w:r>
      <w:r w:rsidRPr="004A33A6">
        <w:rPr>
          <w:rFonts w:ascii="Times New Roman" w:hAnsi="Times New Roman" w:cs="Times New Roman"/>
          <w:sz w:val="24"/>
          <w:szCs w:val="24"/>
        </w:rPr>
        <w:t>avaju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njegov</w:t>
      </w:r>
      <w:r w:rsidRPr="004A33A6">
        <w:rPr>
          <w:rFonts w:ascii="Times New Roman" w:hAnsi="Times New Roman" w:cs="Times New Roman"/>
          <w:sz w:val="24"/>
          <w:szCs w:val="24"/>
          <w:lang w:val="sr-Latn-ME"/>
        </w:rPr>
        <w:t xml:space="preserve"> ž</w:t>
      </w:r>
      <w:r w:rsidRPr="004A33A6">
        <w:rPr>
          <w:rFonts w:ascii="Times New Roman" w:hAnsi="Times New Roman" w:cs="Times New Roman"/>
          <w:sz w:val="24"/>
          <w:szCs w:val="24"/>
        </w:rPr>
        <w:t>ivot</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zdravlje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bezbednost</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nego</w:t>
      </w:r>
      <w:r w:rsidRPr="004A33A6">
        <w:rPr>
          <w:rFonts w:ascii="Times New Roman" w:hAnsi="Times New Roman" w:cs="Times New Roman"/>
          <w:sz w:val="24"/>
          <w:szCs w:val="24"/>
          <w:lang w:val="sr-Latn-ME"/>
        </w:rPr>
        <w:t xml:space="preserve"> š</w:t>
      </w:r>
      <w:r w:rsidRPr="004A33A6">
        <w:rPr>
          <w:rFonts w:ascii="Times New Roman" w:hAnsi="Times New Roman" w:cs="Times New Roman"/>
          <w:sz w:val="24"/>
          <w:szCs w:val="24"/>
        </w:rPr>
        <w:t>to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slu</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aj</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odraslim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radnicima</w:t>
      </w:r>
      <w:r w:rsidR="00052565" w:rsidRPr="004A33A6">
        <w:rPr>
          <w:rFonts w:ascii="Times New Roman" w:hAnsi="Times New Roman" w:cs="Times New Roman"/>
          <w:sz w:val="24"/>
          <w:szCs w:val="24"/>
          <w:lang w:val="sr-Latn-ME"/>
        </w:rPr>
        <w:t xml:space="preserve"> (</w:t>
      </w:r>
      <w:r w:rsidR="00052565" w:rsidRPr="004A33A6">
        <w:rPr>
          <w:rFonts w:ascii="Times New Roman" w:hAnsi="Times New Roman" w:cs="Times New Roman"/>
          <w:iCs/>
          <w:sz w:val="24"/>
          <w:szCs w:val="24"/>
        </w:rPr>
        <w:t>Kova</w:t>
      </w:r>
      <w:r w:rsidR="00052565" w:rsidRPr="004A33A6">
        <w:rPr>
          <w:rFonts w:ascii="Times New Roman" w:hAnsi="Times New Roman" w:cs="Times New Roman"/>
          <w:iCs/>
          <w:sz w:val="24"/>
          <w:szCs w:val="24"/>
          <w:lang w:val="sr-Latn-ME"/>
        </w:rPr>
        <w:t>č</w:t>
      </w:r>
      <w:r w:rsidR="00052565" w:rsidRPr="004A33A6">
        <w:rPr>
          <w:rFonts w:ascii="Times New Roman" w:hAnsi="Times New Roman" w:cs="Times New Roman"/>
          <w:iCs/>
          <w:sz w:val="24"/>
          <w:szCs w:val="24"/>
        </w:rPr>
        <w:t>evi</w:t>
      </w:r>
      <w:r w:rsidR="00052565" w:rsidRPr="004A33A6">
        <w:rPr>
          <w:rFonts w:ascii="Times New Roman" w:hAnsi="Times New Roman" w:cs="Times New Roman"/>
          <w:iCs/>
          <w:sz w:val="24"/>
          <w:szCs w:val="24"/>
          <w:lang w:val="sr-Latn-ME"/>
        </w:rPr>
        <w:t xml:space="preserve">ć </w:t>
      </w:r>
      <w:r w:rsidR="00052565" w:rsidRPr="004A33A6">
        <w:rPr>
          <w:rFonts w:ascii="Times New Roman" w:hAnsi="Times New Roman" w:cs="Times New Roman"/>
          <w:sz w:val="24"/>
          <w:szCs w:val="24"/>
          <w:lang w:val="sr-Latn-ME"/>
        </w:rPr>
        <w:t>2017,</w:t>
      </w:r>
      <w:r w:rsidR="00052565" w:rsidRPr="004A33A6">
        <w:rPr>
          <w:rFonts w:ascii="Times New Roman" w:hAnsi="Times New Roman" w:cs="Times New Roman"/>
          <w:iCs/>
          <w:sz w:val="24"/>
          <w:szCs w:val="24"/>
          <w:lang w:val="sr-Latn-ME"/>
        </w:rPr>
        <w:t xml:space="preserve"> 189).</w:t>
      </w:r>
      <w:r w:rsidR="00F35FAC" w:rsidRPr="004A33A6">
        <w:rPr>
          <w:rFonts w:ascii="Times New Roman" w:hAnsi="Times New Roman" w:cs="Times New Roman"/>
          <w:sz w:val="24"/>
          <w:szCs w:val="24"/>
          <w:lang w:val="sr-Latn-ME"/>
        </w:rPr>
        <w:t xml:space="preserve"> </w:t>
      </w:r>
    </w:p>
    <w:p w14:paraId="6BFC9518" w14:textId="6213048C" w:rsidR="00F35FAC" w:rsidRPr="004A33A6" w:rsidRDefault="007E225F" w:rsidP="006074BA">
      <w:pPr>
        <w:spacing w:after="120" w:line="360" w:lineRule="auto"/>
        <w:jc w:val="both"/>
        <w:rPr>
          <w:rFonts w:ascii="Times New Roman" w:hAnsi="Times New Roman" w:cs="Times New Roman"/>
          <w:sz w:val="24"/>
          <w:szCs w:val="24"/>
          <w:lang w:val="sr-Latn-ME"/>
        </w:rPr>
      </w:pPr>
      <w:proofErr w:type="gramStart"/>
      <w:r w:rsidRPr="004A33A6">
        <w:rPr>
          <w:rFonts w:ascii="Times New Roman" w:hAnsi="Times New Roman" w:cs="Times New Roman"/>
          <w:sz w:val="24"/>
          <w:szCs w:val="24"/>
        </w:rPr>
        <w:t>Sa</w:t>
      </w:r>
      <w:proofErr w:type="gramEnd"/>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druge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strane</w:t>
      </w:r>
      <w:r w:rsidR="006D0959" w:rsidRPr="004A33A6">
        <w:rPr>
          <w:rFonts w:ascii="Times New Roman" w:hAnsi="Times New Roman" w:cs="Times New Roman"/>
          <w:sz w:val="24"/>
          <w:szCs w:val="24"/>
          <w:lang w:val="sr-Cyrl-RS"/>
        </w:rPr>
        <w:t>,</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dopu</w:t>
      </w:r>
      <w:r w:rsidRPr="004A33A6">
        <w:rPr>
          <w:rFonts w:ascii="Times New Roman" w:hAnsi="Times New Roman" w:cs="Times New Roman"/>
          <w:sz w:val="24"/>
          <w:szCs w:val="24"/>
          <w:lang w:val="sr-Latn-ME"/>
        </w:rPr>
        <w:t>š</w:t>
      </w:r>
      <w:r w:rsidRPr="004A33A6">
        <w:rPr>
          <w:rFonts w:ascii="Times New Roman" w:hAnsi="Times New Roman" w:cs="Times New Roman"/>
          <w:sz w:val="24"/>
          <w:szCs w:val="24"/>
        </w:rPr>
        <w:t>tanje</w:t>
      </w:r>
      <w:r w:rsidRPr="004A33A6">
        <w:rPr>
          <w:rFonts w:ascii="Times New Roman" w:hAnsi="Times New Roman" w:cs="Times New Roman"/>
          <w:sz w:val="24"/>
          <w:szCs w:val="24"/>
          <w:lang w:val="sr-Latn-ME"/>
        </w:rPr>
        <w:t xml:space="preserve"> </w:t>
      </w:r>
      <w:r w:rsidR="00BB3830">
        <w:rPr>
          <w:rFonts w:ascii="Times New Roman" w:hAnsi="Times New Roman" w:cs="Times New Roman"/>
          <w:sz w:val="24"/>
          <w:szCs w:val="24"/>
        </w:rPr>
        <w:t>odre</w:t>
      </w:r>
      <w:r w:rsidR="00BB3830" w:rsidRPr="00BB3830">
        <w:rPr>
          <w:rFonts w:ascii="Times New Roman" w:hAnsi="Times New Roman" w:cs="Times New Roman"/>
          <w:sz w:val="24"/>
          <w:szCs w:val="24"/>
          <w:lang w:val="sr-Latn-ME"/>
        </w:rPr>
        <w:t>đ</w:t>
      </w:r>
      <w:r w:rsidRPr="004A33A6">
        <w:rPr>
          <w:rFonts w:ascii="Times New Roman" w:hAnsi="Times New Roman" w:cs="Times New Roman"/>
          <w:sz w:val="24"/>
          <w:szCs w:val="24"/>
        </w:rPr>
        <w:t>enog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segmeta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ijeg</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nas</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w:t>
      </w:r>
      <w:r w:rsidR="009B394B">
        <w:rPr>
          <w:rFonts w:ascii="Times New Roman" w:hAnsi="Times New Roman" w:cs="Times New Roman"/>
          <w:sz w:val="24"/>
          <w:szCs w:val="24"/>
        </w:rPr>
        <w:t>o</w:t>
      </w:r>
      <w:r w:rsidRPr="004A33A6">
        <w:rPr>
          <w:rFonts w:ascii="Times New Roman" w:hAnsi="Times New Roman" w:cs="Times New Roman"/>
          <w:sz w:val="24"/>
          <w:szCs w:val="24"/>
        </w:rPr>
        <w:t>vodi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do</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zaklju</w:t>
      </w:r>
      <w:r w:rsidR="00F35FAC" w:rsidRPr="004A33A6">
        <w:rPr>
          <w:rFonts w:ascii="Times New Roman" w:hAnsi="Times New Roman" w:cs="Times New Roman"/>
          <w:sz w:val="24"/>
          <w:szCs w:val="24"/>
          <w:lang w:val="sr-Latn-RS"/>
        </w:rPr>
        <w:t>č</w:t>
      </w:r>
      <w:r w:rsidRPr="004A33A6">
        <w:rPr>
          <w:rFonts w:ascii="Times New Roman" w:hAnsi="Times New Roman" w:cs="Times New Roman"/>
          <w:sz w:val="24"/>
          <w:szCs w:val="24"/>
        </w:rPr>
        <w:t>ka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decu</w:t>
      </w:r>
      <w:r w:rsidR="00F35FAC" w:rsidRPr="004A33A6">
        <w:rPr>
          <w:rFonts w:ascii="Times New Roman" w:hAnsi="Times New Roman" w:cs="Times New Roman"/>
          <w:sz w:val="24"/>
          <w:szCs w:val="24"/>
          <w:lang w:val="sr-Latn-ME"/>
        </w:rPr>
        <w:t>,</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ipak</w:t>
      </w:r>
      <w:r w:rsidR="00F35FAC" w:rsidRPr="004A33A6">
        <w:rPr>
          <w:rFonts w:ascii="Times New Roman" w:hAnsi="Times New Roman" w:cs="Times New Roman"/>
          <w:sz w:val="24"/>
          <w:szCs w:val="24"/>
          <w:lang w:val="sr-Latn-ME"/>
        </w:rPr>
        <w:t>,</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treba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uklju</w:t>
      </w:r>
      <w:r w:rsidR="009B394B" w:rsidRPr="009B394B">
        <w:rPr>
          <w:rFonts w:ascii="Times New Roman" w:hAnsi="Times New Roman" w:cs="Times New Roman"/>
          <w:sz w:val="24"/>
          <w:szCs w:val="24"/>
          <w:lang w:val="sr-Latn-ME"/>
        </w:rPr>
        <w:t>č</w:t>
      </w:r>
      <w:r w:rsidRPr="004A33A6">
        <w:rPr>
          <w:rFonts w:ascii="Times New Roman" w:hAnsi="Times New Roman" w:cs="Times New Roman"/>
          <w:sz w:val="24"/>
          <w:szCs w:val="24"/>
        </w:rPr>
        <w:t>iti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dati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č</w:t>
      </w:r>
      <w:r w:rsidRPr="004A33A6">
        <w:rPr>
          <w:rFonts w:ascii="Times New Roman" w:hAnsi="Times New Roman" w:cs="Times New Roman"/>
          <w:sz w:val="24"/>
          <w:szCs w:val="24"/>
        </w:rPr>
        <w:t>e</w:t>
      </w:r>
      <w:r w:rsidRPr="004A33A6">
        <w:rPr>
          <w:rFonts w:ascii="Times New Roman" w:hAnsi="Times New Roman" w:cs="Times New Roman"/>
          <w:sz w:val="24"/>
          <w:szCs w:val="24"/>
          <w:lang w:val="sr-Latn-ME"/>
        </w:rPr>
        <w:t>šć</w:t>
      </w:r>
      <w:r w:rsidRPr="004A33A6">
        <w:rPr>
          <w:rFonts w:ascii="Times New Roman" w:hAnsi="Times New Roman" w:cs="Times New Roman"/>
          <w:sz w:val="24"/>
          <w:szCs w:val="24"/>
        </w:rPr>
        <w:t>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kolektivnom</w:t>
      </w:r>
      <w:r w:rsidRPr="004A33A6">
        <w:rPr>
          <w:rFonts w:ascii="Times New Roman" w:hAnsi="Times New Roman" w:cs="Times New Roman"/>
          <w:sz w:val="24"/>
          <w:szCs w:val="24"/>
          <w:lang w:val="sr-Latn-ME"/>
        </w:rPr>
        <w:t xml:space="preserve"> ž</w:t>
      </w:r>
      <w:r w:rsidRPr="004A33A6">
        <w:rPr>
          <w:rFonts w:ascii="Times New Roman" w:hAnsi="Times New Roman" w:cs="Times New Roman"/>
          <w:sz w:val="24"/>
          <w:szCs w:val="24"/>
        </w:rPr>
        <w:t>ivotu</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sticanje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osnovnih</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sredstava</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za</w:t>
      </w:r>
      <w:r w:rsidRPr="004A33A6">
        <w:rPr>
          <w:rFonts w:ascii="Times New Roman" w:hAnsi="Times New Roman" w:cs="Times New Roman"/>
          <w:sz w:val="24"/>
          <w:szCs w:val="24"/>
          <w:lang w:val="sr-Latn-ME"/>
        </w:rPr>
        <w:t xml:space="preserve"> ž</w:t>
      </w:r>
      <w:r w:rsidRPr="004A33A6">
        <w:rPr>
          <w:rFonts w:ascii="Times New Roman" w:hAnsi="Times New Roman" w:cs="Times New Roman"/>
          <w:sz w:val="24"/>
          <w:szCs w:val="24"/>
        </w:rPr>
        <w:t>ivot</w:t>
      </w:r>
      <w:r w:rsidRPr="004A33A6">
        <w:rPr>
          <w:rFonts w:ascii="Times New Roman" w:hAnsi="Times New Roman" w:cs="Times New Roman"/>
          <w:sz w:val="24"/>
          <w:szCs w:val="24"/>
          <w:lang w:val="sr-Latn-ME"/>
        </w:rPr>
        <w:t xml:space="preserve">. </w:t>
      </w:r>
      <w:r w:rsidR="00F35FAC" w:rsidRPr="004A33A6">
        <w:rPr>
          <w:rFonts w:ascii="Times New Roman" w:hAnsi="Times New Roman" w:cs="Times New Roman"/>
          <w:sz w:val="24"/>
          <w:szCs w:val="24"/>
        </w:rPr>
        <w:t>Pritom</w:t>
      </w:r>
      <w:r w:rsidR="00F35FAC" w:rsidRPr="004A33A6">
        <w:rPr>
          <w:rFonts w:ascii="Times New Roman" w:hAnsi="Times New Roman" w:cs="Times New Roman"/>
          <w:sz w:val="24"/>
          <w:szCs w:val="24"/>
          <w:lang w:val="sr-Latn-ME"/>
        </w:rPr>
        <w:t xml:space="preserve">, </w:t>
      </w:r>
      <w:r w:rsidR="00F35FAC" w:rsidRPr="004A33A6">
        <w:rPr>
          <w:rFonts w:ascii="Times New Roman" w:hAnsi="Times New Roman" w:cs="Times New Roman"/>
          <w:sz w:val="24"/>
          <w:szCs w:val="24"/>
        </w:rPr>
        <w:t>ne</w:t>
      </w:r>
      <w:r w:rsidR="00F35FAC" w:rsidRPr="004A33A6">
        <w:rPr>
          <w:rFonts w:ascii="Times New Roman" w:hAnsi="Times New Roman" w:cs="Times New Roman"/>
          <w:sz w:val="24"/>
          <w:szCs w:val="24"/>
          <w:lang w:val="sr-Latn-ME"/>
        </w:rPr>
        <w:t xml:space="preserve"> </w:t>
      </w:r>
      <w:r w:rsidR="00F35FAC" w:rsidRPr="004A33A6">
        <w:rPr>
          <w:rFonts w:ascii="Times New Roman" w:hAnsi="Times New Roman" w:cs="Times New Roman"/>
          <w:sz w:val="24"/>
          <w:szCs w:val="24"/>
        </w:rPr>
        <w:t>treba</w:t>
      </w:r>
      <w:r w:rsidR="00F35FAC" w:rsidRPr="004A33A6">
        <w:rPr>
          <w:rFonts w:ascii="Times New Roman" w:hAnsi="Times New Roman" w:cs="Times New Roman"/>
          <w:sz w:val="24"/>
          <w:szCs w:val="24"/>
          <w:lang w:val="sr-Latn-ME"/>
        </w:rPr>
        <w:t xml:space="preserve"> </w:t>
      </w:r>
      <w:r w:rsidR="00F35FAC" w:rsidRPr="004A33A6">
        <w:rPr>
          <w:rFonts w:ascii="Times New Roman" w:hAnsi="Times New Roman" w:cs="Times New Roman"/>
          <w:sz w:val="24"/>
          <w:szCs w:val="24"/>
        </w:rPr>
        <w:t>gubiti</w:t>
      </w:r>
      <w:r w:rsidR="00F35FAC" w:rsidRPr="004A33A6">
        <w:rPr>
          <w:rFonts w:ascii="Times New Roman" w:hAnsi="Times New Roman" w:cs="Times New Roman"/>
          <w:sz w:val="24"/>
          <w:szCs w:val="24"/>
          <w:lang w:val="sr-Latn-ME"/>
        </w:rPr>
        <w:t xml:space="preserve"> </w:t>
      </w:r>
      <w:r w:rsidR="00F35FAC" w:rsidRPr="004A33A6">
        <w:rPr>
          <w:rFonts w:ascii="Times New Roman" w:hAnsi="Times New Roman" w:cs="Times New Roman"/>
          <w:sz w:val="24"/>
          <w:szCs w:val="24"/>
        </w:rPr>
        <w:t>iz</w:t>
      </w:r>
      <w:r w:rsidR="00F35FAC" w:rsidRPr="004A33A6">
        <w:rPr>
          <w:rFonts w:ascii="Times New Roman" w:hAnsi="Times New Roman" w:cs="Times New Roman"/>
          <w:sz w:val="24"/>
          <w:szCs w:val="24"/>
          <w:lang w:val="sr-Latn-ME"/>
        </w:rPr>
        <w:t xml:space="preserve"> </w:t>
      </w:r>
      <w:r w:rsidR="00F35FAC" w:rsidRPr="004A33A6">
        <w:rPr>
          <w:rFonts w:ascii="Times New Roman" w:hAnsi="Times New Roman" w:cs="Times New Roman"/>
          <w:sz w:val="24"/>
          <w:szCs w:val="24"/>
        </w:rPr>
        <w:t>vida</w:t>
      </w:r>
      <w:r w:rsidR="00F35FAC" w:rsidRPr="004A33A6">
        <w:rPr>
          <w:rFonts w:ascii="Times New Roman" w:hAnsi="Times New Roman" w:cs="Times New Roman"/>
          <w:sz w:val="24"/>
          <w:szCs w:val="24"/>
          <w:lang w:val="sr-Latn-ME"/>
        </w:rPr>
        <w:t xml:space="preserve"> </w:t>
      </w:r>
      <w:r w:rsidR="00F35FAC" w:rsidRPr="004A33A6">
        <w:rPr>
          <w:rFonts w:ascii="Times New Roman" w:hAnsi="Times New Roman" w:cs="Times New Roman"/>
          <w:sz w:val="24"/>
          <w:szCs w:val="24"/>
        </w:rPr>
        <w:t>da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su</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promene</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koje</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se</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de</w:t>
      </w:r>
      <w:r w:rsidR="00A2710B" w:rsidRPr="004A33A6">
        <w:rPr>
          <w:rFonts w:ascii="Times New Roman" w:hAnsi="Times New Roman" w:cs="Times New Roman"/>
          <w:sz w:val="24"/>
          <w:szCs w:val="24"/>
          <w:lang w:val="sr-Latn-ME"/>
        </w:rPr>
        <w:t>š</w:t>
      </w:r>
      <w:r w:rsidR="00A2710B" w:rsidRPr="004A33A6">
        <w:rPr>
          <w:rFonts w:ascii="Times New Roman" w:hAnsi="Times New Roman" w:cs="Times New Roman"/>
          <w:sz w:val="24"/>
          <w:szCs w:val="24"/>
        </w:rPr>
        <w:t>avaju</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u</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razli</w:t>
      </w:r>
      <w:r w:rsidR="00A2710B" w:rsidRPr="004A33A6">
        <w:rPr>
          <w:rFonts w:ascii="Times New Roman" w:hAnsi="Times New Roman" w:cs="Times New Roman"/>
          <w:sz w:val="24"/>
          <w:szCs w:val="24"/>
          <w:lang w:val="sr-Latn-ME"/>
        </w:rPr>
        <w:t>č</w:t>
      </w:r>
      <w:r w:rsidR="00A2710B" w:rsidRPr="004A33A6">
        <w:rPr>
          <w:rFonts w:ascii="Times New Roman" w:hAnsi="Times New Roman" w:cs="Times New Roman"/>
          <w:sz w:val="24"/>
          <w:szCs w:val="24"/>
        </w:rPr>
        <w:t>itim</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sf</w:t>
      </w:r>
      <w:r w:rsidR="00AB0A9D" w:rsidRPr="004A33A6">
        <w:rPr>
          <w:rFonts w:ascii="Times New Roman" w:hAnsi="Times New Roman" w:cs="Times New Roman"/>
          <w:sz w:val="24"/>
          <w:szCs w:val="24"/>
        </w:rPr>
        <w:t>era</w:t>
      </w:r>
      <w:r w:rsidR="00A2710B" w:rsidRPr="004A33A6">
        <w:rPr>
          <w:rFonts w:ascii="Times New Roman" w:hAnsi="Times New Roman" w:cs="Times New Roman"/>
          <w:sz w:val="24"/>
          <w:szCs w:val="24"/>
        </w:rPr>
        <w:t>ma</w:t>
      </w:r>
      <w:r w:rsidR="00AB0A9D" w:rsidRPr="004A33A6">
        <w:rPr>
          <w:rFonts w:ascii="Times New Roman" w:hAnsi="Times New Roman" w:cs="Times New Roman"/>
          <w:sz w:val="24"/>
          <w:szCs w:val="24"/>
          <w:lang w:val="sr-Latn-ME"/>
        </w:rPr>
        <w:t xml:space="preserve"> </w:t>
      </w:r>
      <w:r w:rsidR="00AB0A9D" w:rsidRPr="004A33A6">
        <w:rPr>
          <w:rFonts w:ascii="Times New Roman" w:hAnsi="Times New Roman" w:cs="Times New Roman"/>
          <w:sz w:val="24"/>
          <w:szCs w:val="24"/>
        </w:rPr>
        <w:t>dru</w:t>
      </w:r>
      <w:r w:rsidR="00AB0A9D" w:rsidRPr="004A33A6">
        <w:rPr>
          <w:rFonts w:ascii="Times New Roman" w:hAnsi="Times New Roman" w:cs="Times New Roman"/>
          <w:sz w:val="24"/>
          <w:szCs w:val="24"/>
          <w:lang w:val="sr-Latn-ME"/>
        </w:rPr>
        <w:t>š</w:t>
      </w:r>
      <w:r w:rsidR="00AB0A9D" w:rsidRPr="004A33A6">
        <w:rPr>
          <w:rFonts w:ascii="Times New Roman" w:hAnsi="Times New Roman" w:cs="Times New Roman"/>
          <w:sz w:val="24"/>
          <w:szCs w:val="24"/>
        </w:rPr>
        <w:t>tva</w:t>
      </w:r>
      <w:r w:rsidR="00AB0A9D" w:rsidRPr="004A33A6">
        <w:rPr>
          <w:rFonts w:ascii="Times New Roman" w:hAnsi="Times New Roman" w:cs="Times New Roman"/>
          <w:sz w:val="24"/>
          <w:szCs w:val="24"/>
          <w:lang w:val="sr-Latn-ME"/>
        </w:rPr>
        <w:t xml:space="preserve"> </w:t>
      </w:r>
      <w:r w:rsidR="00AB0A9D" w:rsidRPr="004A33A6">
        <w:rPr>
          <w:rFonts w:ascii="Times New Roman" w:hAnsi="Times New Roman" w:cs="Times New Roman"/>
          <w:sz w:val="24"/>
          <w:szCs w:val="24"/>
        </w:rPr>
        <w:t>i</w:t>
      </w:r>
      <w:r w:rsidR="00AB0A9D" w:rsidRPr="004A33A6">
        <w:rPr>
          <w:rFonts w:ascii="Times New Roman" w:hAnsi="Times New Roman" w:cs="Times New Roman"/>
          <w:sz w:val="24"/>
          <w:szCs w:val="24"/>
          <w:lang w:val="sr-Latn-ME"/>
        </w:rPr>
        <w:t xml:space="preserve"> </w:t>
      </w:r>
      <w:r w:rsidR="00AB0A9D" w:rsidRPr="004A33A6">
        <w:rPr>
          <w:rFonts w:ascii="Times New Roman" w:hAnsi="Times New Roman" w:cs="Times New Roman"/>
          <w:sz w:val="24"/>
          <w:szCs w:val="24"/>
        </w:rPr>
        <w:t>njegovog</w:t>
      </w:r>
      <w:r w:rsidR="00AB0A9D" w:rsidRPr="004A33A6">
        <w:rPr>
          <w:rFonts w:ascii="Times New Roman" w:hAnsi="Times New Roman" w:cs="Times New Roman"/>
          <w:sz w:val="24"/>
          <w:szCs w:val="24"/>
          <w:lang w:val="sr-Latn-ME"/>
        </w:rPr>
        <w:t xml:space="preserve"> </w:t>
      </w:r>
      <w:r w:rsidR="00AB0A9D" w:rsidRPr="004A33A6">
        <w:rPr>
          <w:rFonts w:ascii="Times New Roman" w:hAnsi="Times New Roman" w:cs="Times New Roman"/>
          <w:sz w:val="24"/>
          <w:szCs w:val="24"/>
        </w:rPr>
        <w:t>razvoja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uticale</w:t>
      </w:r>
      <w:r w:rsidR="00A2710B" w:rsidRPr="004A33A6">
        <w:rPr>
          <w:rFonts w:ascii="Times New Roman" w:hAnsi="Times New Roman" w:cs="Times New Roman"/>
          <w:sz w:val="24"/>
          <w:szCs w:val="24"/>
          <w:lang w:val="sr-Latn-ME"/>
        </w:rPr>
        <w:t xml:space="preserve"> </w:t>
      </w:r>
      <w:proofErr w:type="gramStart"/>
      <w:r w:rsidR="00A2710B" w:rsidRPr="004A33A6">
        <w:rPr>
          <w:rFonts w:ascii="Times New Roman" w:hAnsi="Times New Roman" w:cs="Times New Roman"/>
          <w:sz w:val="24"/>
          <w:szCs w:val="24"/>
        </w:rPr>
        <w:t>na</w:t>
      </w:r>
      <w:proofErr w:type="gramEnd"/>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pojavu</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novih</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oblika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de</w:t>
      </w:r>
      <w:r w:rsidR="00A2710B" w:rsidRPr="004A33A6">
        <w:rPr>
          <w:rFonts w:ascii="Times New Roman" w:hAnsi="Times New Roman" w:cs="Times New Roman"/>
          <w:sz w:val="24"/>
          <w:szCs w:val="24"/>
          <w:lang w:val="sr-Latn-ME"/>
        </w:rPr>
        <w:t>č</w:t>
      </w:r>
      <w:r w:rsidR="00A2710B" w:rsidRPr="004A33A6">
        <w:rPr>
          <w:rFonts w:ascii="Times New Roman" w:hAnsi="Times New Roman" w:cs="Times New Roman"/>
          <w:sz w:val="24"/>
          <w:szCs w:val="24"/>
        </w:rPr>
        <w:t>ijeg</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rada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poput</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rada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dece</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influensera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engl</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i/>
          <w:sz w:val="24"/>
          <w:szCs w:val="24"/>
        </w:rPr>
        <w:t>kidfluencers</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do</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kog</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dolazi</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kada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roditelji</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eksploati</w:t>
      </w:r>
      <w:r w:rsidR="00A2710B" w:rsidRPr="004A33A6">
        <w:rPr>
          <w:rFonts w:ascii="Times New Roman" w:hAnsi="Times New Roman" w:cs="Times New Roman"/>
          <w:sz w:val="24"/>
          <w:szCs w:val="24"/>
          <w:lang w:val="sr-Latn-ME"/>
        </w:rPr>
        <w:t>š</w:t>
      </w:r>
      <w:r w:rsidR="00A2710B" w:rsidRPr="004A33A6">
        <w:rPr>
          <w:rFonts w:ascii="Times New Roman" w:hAnsi="Times New Roman" w:cs="Times New Roman"/>
          <w:sz w:val="24"/>
          <w:szCs w:val="24"/>
        </w:rPr>
        <w:t>u</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decu</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putem</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dru</w:t>
      </w:r>
      <w:r w:rsidR="00A2710B" w:rsidRPr="004A33A6">
        <w:rPr>
          <w:rFonts w:ascii="Times New Roman" w:hAnsi="Times New Roman" w:cs="Times New Roman"/>
          <w:sz w:val="24"/>
          <w:szCs w:val="24"/>
          <w:lang w:val="sr-Latn-ME"/>
        </w:rPr>
        <w:t>š</w:t>
      </w:r>
      <w:r w:rsidR="00A2710B" w:rsidRPr="004A33A6">
        <w:rPr>
          <w:rFonts w:ascii="Times New Roman" w:hAnsi="Times New Roman" w:cs="Times New Roman"/>
          <w:sz w:val="24"/>
          <w:szCs w:val="24"/>
        </w:rPr>
        <w:t>tvenih</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mre</w:t>
      </w:r>
      <w:r w:rsidR="00A2710B" w:rsidRPr="004A33A6">
        <w:rPr>
          <w:rFonts w:ascii="Times New Roman" w:hAnsi="Times New Roman" w:cs="Times New Roman"/>
          <w:sz w:val="24"/>
          <w:szCs w:val="24"/>
          <w:lang w:val="sr-Latn-ME"/>
        </w:rPr>
        <w:t>ž</w:t>
      </w:r>
      <w:r w:rsidR="00A2710B" w:rsidRPr="004A33A6">
        <w:rPr>
          <w:rFonts w:ascii="Times New Roman" w:hAnsi="Times New Roman" w:cs="Times New Roman"/>
          <w:sz w:val="24"/>
          <w:szCs w:val="24"/>
        </w:rPr>
        <w:t>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radi</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profita</w:t>
      </w:r>
      <w:r w:rsidR="000C52DE" w:rsidRPr="004A33A6">
        <w:rPr>
          <w:rFonts w:ascii="Times New Roman" w:hAnsi="Times New Roman" w:cs="Times New Roman"/>
          <w:sz w:val="24"/>
          <w:szCs w:val="24"/>
          <w:lang w:val="sr-Latn-ME"/>
        </w:rPr>
        <w:t>.</w:t>
      </w:r>
      <w:r w:rsidR="00A2710B"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Re</w:t>
      </w:r>
      <w:r w:rsidR="000C52DE" w:rsidRPr="004A33A6">
        <w:rPr>
          <w:rFonts w:ascii="Times New Roman" w:hAnsi="Times New Roman" w:cs="Times New Roman"/>
          <w:sz w:val="24"/>
          <w:szCs w:val="24"/>
          <w:lang w:val="sr-Latn-ME"/>
        </w:rPr>
        <w:t>č „</w:t>
      </w:r>
      <w:r w:rsidR="000C52DE" w:rsidRPr="004A33A6">
        <w:rPr>
          <w:rFonts w:ascii="Times New Roman" w:hAnsi="Times New Roman" w:cs="Times New Roman"/>
          <w:sz w:val="24"/>
          <w:szCs w:val="24"/>
        </w:rPr>
        <w:t>influencer</w:t>
      </w:r>
      <w:proofErr w:type="gramStart"/>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je</w:t>
      </w:r>
      <w:proofErr w:type="gramEnd"/>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u</w:t>
      </w:r>
      <w:r w:rsidR="000C52DE" w:rsidRPr="004A33A6">
        <w:rPr>
          <w:rFonts w:ascii="Times New Roman" w:hAnsi="Times New Roman" w:cs="Times New Roman"/>
          <w:sz w:val="24"/>
          <w:szCs w:val="24"/>
          <w:lang w:val="sr-Latn-ME"/>
        </w:rPr>
        <w:t>š</w:t>
      </w:r>
      <w:r w:rsidR="000C52DE" w:rsidRPr="004A33A6">
        <w:rPr>
          <w:rFonts w:ascii="Times New Roman" w:hAnsi="Times New Roman" w:cs="Times New Roman"/>
          <w:sz w:val="24"/>
          <w:szCs w:val="24"/>
        </w:rPr>
        <w:t>la</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u</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re</w:t>
      </w:r>
      <w:r w:rsidR="000C52DE" w:rsidRPr="004A33A6">
        <w:rPr>
          <w:rFonts w:ascii="Times New Roman" w:hAnsi="Times New Roman" w:cs="Times New Roman"/>
          <w:sz w:val="24"/>
          <w:szCs w:val="24"/>
          <w:lang w:val="sr-Latn-ME"/>
        </w:rPr>
        <w:t>č</w:t>
      </w:r>
      <w:r w:rsidR="000C52DE" w:rsidRPr="004A33A6">
        <w:rPr>
          <w:rFonts w:ascii="Times New Roman" w:hAnsi="Times New Roman" w:cs="Times New Roman"/>
          <w:sz w:val="24"/>
          <w:szCs w:val="24"/>
        </w:rPr>
        <w:t>nike</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tek</w:t>
      </w:r>
      <w:r w:rsidR="000C52DE" w:rsidRPr="004A33A6">
        <w:rPr>
          <w:rFonts w:ascii="Times New Roman" w:hAnsi="Times New Roman" w:cs="Times New Roman"/>
          <w:sz w:val="24"/>
          <w:szCs w:val="24"/>
          <w:lang w:val="sr-Latn-ME"/>
        </w:rPr>
        <w:t xml:space="preserve"> 2019. </w:t>
      </w:r>
      <w:proofErr w:type="gramStart"/>
      <w:r w:rsidR="000C52DE" w:rsidRPr="004A33A6">
        <w:rPr>
          <w:rFonts w:ascii="Times New Roman" w:hAnsi="Times New Roman" w:cs="Times New Roman"/>
          <w:sz w:val="24"/>
          <w:szCs w:val="24"/>
        </w:rPr>
        <w:t>godine</w:t>
      </w:r>
      <w:proofErr w:type="gramEnd"/>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a</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danas</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deca</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neretko</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slu</w:t>
      </w:r>
      <w:r w:rsidR="000C52DE" w:rsidRPr="004A33A6">
        <w:rPr>
          <w:rFonts w:ascii="Times New Roman" w:hAnsi="Times New Roman" w:cs="Times New Roman"/>
          <w:sz w:val="24"/>
          <w:szCs w:val="24"/>
          <w:lang w:val="sr-Latn-ME"/>
        </w:rPr>
        <w:t>ž</w:t>
      </w:r>
      <w:r w:rsidR="000C52DE" w:rsidRPr="004A33A6">
        <w:rPr>
          <w:rFonts w:ascii="Times New Roman" w:hAnsi="Times New Roman" w:cs="Times New Roman"/>
          <w:sz w:val="24"/>
          <w:szCs w:val="24"/>
        </w:rPr>
        <w:t>e</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kao</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glavni</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izvor</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prihoda</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svojim</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porodicama</w:t>
      </w:r>
      <w:r w:rsidR="000C52DE" w:rsidRPr="004A33A6">
        <w:rPr>
          <w:rFonts w:ascii="Times New Roman" w:hAnsi="Times New Roman" w:cs="Times New Roman"/>
          <w:sz w:val="24"/>
          <w:szCs w:val="24"/>
          <w:lang w:val="sr-Latn-ME"/>
        </w:rPr>
        <w:t>, č</w:t>
      </w:r>
      <w:r w:rsidR="000C52DE" w:rsidRPr="004A33A6">
        <w:rPr>
          <w:rFonts w:ascii="Times New Roman" w:hAnsi="Times New Roman" w:cs="Times New Roman"/>
          <w:sz w:val="24"/>
          <w:szCs w:val="24"/>
        </w:rPr>
        <w:t>esto</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bez</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adekvatne</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za</w:t>
      </w:r>
      <w:r w:rsidR="000C52DE" w:rsidRPr="004A33A6">
        <w:rPr>
          <w:rFonts w:ascii="Times New Roman" w:hAnsi="Times New Roman" w:cs="Times New Roman"/>
          <w:sz w:val="24"/>
          <w:szCs w:val="24"/>
          <w:lang w:val="sr-Latn-ME"/>
        </w:rPr>
        <w:t>š</w:t>
      </w:r>
      <w:r w:rsidR="000C52DE" w:rsidRPr="004A33A6">
        <w:rPr>
          <w:rFonts w:ascii="Times New Roman" w:hAnsi="Times New Roman" w:cs="Times New Roman"/>
          <w:sz w:val="24"/>
          <w:szCs w:val="24"/>
        </w:rPr>
        <w:t>tite</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ili</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nadzora</w:t>
      </w:r>
      <w:r w:rsidR="00052565" w:rsidRPr="004A33A6">
        <w:rPr>
          <w:rFonts w:ascii="Times New Roman" w:hAnsi="Times New Roman" w:cs="Times New Roman"/>
          <w:sz w:val="24"/>
          <w:szCs w:val="24"/>
          <w:lang w:val="sr-Latn-ME"/>
        </w:rPr>
        <w:t xml:space="preserve"> (</w:t>
      </w:r>
      <w:r w:rsidR="00052565" w:rsidRPr="004A33A6">
        <w:rPr>
          <w:rFonts w:ascii="Times New Roman" w:hAnsi="Times New Roman" w:cs="Times New Roman"/>
          <w:sz w:val="24"/>
          <w:szCs w:val="24"/>
        </w:rPr>
        <w:t>Minnich</w:t>
      </w:r>
      <w:r w:rsidR="00052565" w:rsidRPr="004A33A6">
        <w:rPr>
          <w:rFonts w:ascii="Times New Roman" w:hAnsi="Times New Roman" w:cs="Times New Roman"/>
          <w:sz w:val="24"/>
          <w:szCs w:val="24"/>
          <w:lang w:val="sr-Latn-ME"/>
        </w:rPr>
        <w:t xml:space="preserve"> 2024, 537)</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Premda</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ovaj</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fenomen</w:t>
      </w:r>
      <w:r w:rsidR="000C52DE"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nije</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jo</w:t>
      </w:r>
      <w:r w:rsidR="00A2710B" w:rsidRPr="004A33A6">
        <w:rPr>
          <w:rFonts w:ascii="Times New Roman" w:hAnsi="Times New Roman" w:cs="Times New Roman"/>
          <w:sz w:val="24"/>
          <w:szCs w:val="24"/>
          <w:lang w:val="sr-Latn-ME"/>
        </w:rPr>
        <w:t xml:space="preserve">š </w:t>
      </w:r>
      <w:r w:rsidR="00A2710B" w:rsidRPr="004A33A6">
        <w:rPr>
          <w:rFonts w:ascii="Times New Roman" w:hAnsi="Times New Roman" w:cs="Times New Roman"/>
          <w:sz w:val="24"/>
          <w:szCs w:val="24"/>
        </w:rPr>
        <w:t>jasno</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prepoznat</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u</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pravnim</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okvirima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kao</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oblik</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de</w:t>
      </w:r>
      <w:r w:rsidR="00A2710B" w:rsidRPr="004A33A6">
        <w:rPr>
          <w:rFonts w:ascii="Times New Roman" w:hAnsi="Times New Roman" w:cs="Times New Roman"/>
          <w:sz w:val="24"/>
          <w:szCs w:val="24"/>
          <w:lang w:val="sr-Latn-ME"/>
        </w:rPr>
        <w:t>č</w:t>
      </w:r>
      <w:r w:rsidR="00A2710B" w:rsidRPr="004A33A6">
        <w:rPr>
          <w:rFonts w:ascii="Times New Roman" w:hAnsi="Times New Roman" w:cs="Times New Roman"/>
          <w:sz w:val="24"/>
          <w:szCs w:val="24"/>
        </w:rPr>
        <w:t>ijeg</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rada</w:t>
      </w:r>
      <w:r w:rsidR="00A2710B"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mo</w:t>
      </w:r>
      <w:r w:rsidR="000C52DE" w:rsidRPr="004A33A6">
        <w:rPr>
          <w:rFonts w:ascii="Times New Roman" w:hAnsi="Times New Roman" w:cs="Times New Roman"/>
          <w:sz w:val="24"/>
          <w:szCs w:val="24"/>
          <w:lang w:val="sr-Latn-ME"/>
        </w:rPr>
        <w:t>ž</w:t>
      </w:r>
      <w:r w:rsidR="000C52DE" w:rsidRPr="004A33A6">
        <w:rPr>
          <w:rFonts w:ascii="Times New Roman" w:hAnsi="Times New Roman" w:cs="Times New Roman"/>
          <w:sz w:val="24"/>
          <w:szCs w:val="24"/>
        </w:rPr>
        <w:t>e</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se</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konstatovati</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da</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ima</w:t>
      </w:r>
      <w:r w:rsidR="000C52DE"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sve</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njegove</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karakteristike</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zbog</w:t>
      </w:r>
      <w:r w:rsidR="000C52DE" w:rsidRPr="004A33A6">
        <w:rPr>
          <w:rFonts w:ascii="Times New Roman" w:hAnsi="Times New Roman" w:cs="Times New Roman"/>
          <w:sz w:val="24"/>
          <w:szCs w:val="24"/>
          <w:lang w:val="sr-Latn-ME"/>
        </w:rPr>
        <w:t xml:space="preserve"> č</w:t>
      </w:r>
      <w:r w:rsidR="000C52DE" w:rsidRPr="004A33A6">
        <w:rPr>
          <w:rFonts w:ascii="Times New Roman" w:hAnsi="Times New Roman" w:cs="Times New Roman"/>
          <w:sz w:val="24"/>
          <w:szCs w:val="24"/>
        </w:rPr>
        <w:t>ega</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bi</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o</w:t>
      </w:r>
      <w:r w:rsidR="00A2710B" w:rsidRPr="004A33A6">
        <w:rPr>
          <w:rFonts w:ascii="Times New Roman" w:hAnsi="Times New Roman" w:cs="Times New Roman"/>
          <w:sz w:val="24"/>
          <w:szCs w:val="24"/>
        </w:rPr>
        <w:t>va</w:t>
      </w:r>
      <w:r w:rsidR="00A2710B" w:rsidRPr="004A33A6">
        <w:rPr>
          <w:rFonts w:ascii="Times New Roman" w:hAnsi="Times New Roman" w:cs="Times New Roman"/>
          <w:sz w:val="24"/>
          <w:szCs w:val="24"/>
          <w:lang w:val="sr-Latn-ME"/>
        </w:rPr>
        <w:t xml:space="preserve"> </w:t>
      </w:r>
      <w:proofErr w:type="gramStart"/>
      <w:r w:rsidR="00A2710B" w:rsidRPr="004A33A6">
        <w:rPr>
          <w:rFonts w:ascii="Times New Roman" w:hAnsi="Times New Roman" w:cs="Times New Roman"/>
          <w:sz w:val="24"/>
          <w:szCs w:val="24"/>
        </w:rPr>
        <w:t>siva</w:t>
      </w:r>
      <w:proofErr w:type="gramEnd"/>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zona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mora</w:t>
      </w:r>
      <w:r w:rsidR="000C52DE" w:rsidRPr="004A33A6">
        <w:rPr>
          <w:rFonts w:ascii="Times New Roman" w:hAnsi="Times New Roman" w:cs="Times New Roman"/>
          <w:sz w:val="24"/>
          <w:szCs w:val="24"/>
        </w:rPr>
        <w:t>la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biti</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zakonski</w:t>
      </w:r>
      <w:r w:rsidR="00A2710B"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ure</w:t>
      </w:r>
      <w:r w:rsidR="000C52DE" w:rsidRPr="004A33A6">
        <w:rPr>
          <w:rFonts w:ascii="Times New Roman" w:hAnsi="Times New Roman" w:cs="Times New Roman"/>
          <w:sz w:val="24"/>
          <w:szCs w:val="24"/>
          <w:lang w:val="sr-Latn-ME"/>
        </w:rPr>
        <w:t>đ</w:t>
      </w:r>
      <w:r w:rsidR="000C52DE" w:rsidRPr="004A33A6">
        <w:rPr>
          <w:rFonts w:ascii="Times New Roman" w:hAnsi="Times New Roman" w:cs="Times New Roman"/>
          <w:sz w:val="24"/>
          <w:szCs w:val="24"/>
        </w:rPr>
        <w:t>ena</w:t>
      </w:r>
      <w:r w:rsidR="000C52DE" w:rsidRPr="004A33A6">
        <w:rPr>
          <w:rFonts w:ascii="Times New Roman" w:hAnsi="Times New Roman" w:cs="Times New Roman"/>
          <w:sz w:val="24"/>
          <w:szCs w:val="24"/>
          <w:lang w:val="sr-Latn-ME"/>
        </w:rPr>
        <w:t>,</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kako</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bi</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se</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za</w:t>
      </w:r>
      <w:r w:rsidR="00A2710B" w:rsidRPr="004A33A6">
        <w:rPr>
          <w:rFonts w:ascii="Times New Roman" w:hAnsi="Times New Roman" w:cs="Times New Roman"/>
          <w:sz w:val="24"/>
          <w:szCs w:val="24"/>
          <w:lang w:val="sr-Latn-ME"/>
        </w:rPr>
        <w:t>š</w:t>
      </w:r>
      <w:r w:rsidR="00A2710B" w:rsidRPr="004A33A6">
        <w:rPr>
          <w:rFonts w:ascii="Times New Roman" w:hAnsi="Times New Roman" w:cs="Times New Roman"/>
          <w:sz w:val="24"/>
          <w:szCs w:val="24"/>
        </w:rPr>
        <w:t>titila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prava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deteta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i</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spre</w:t>
      </w:r>
      <w:r w:rsidR="00A2710B" w:rsidRPr="004A33A6">
        <w:rPr>
          <w:rFonts w:ascii="Times New Roman" w:hAnsi="Times New Roman" w:cs="Times New Roman"/>
          <w:sz w:val="24"/>
          <w:szCs w:val="24"/>
          <w:lang w:val="sr-Latn-ME"/>
        </w:rPr>
        <w:t>č</w:t>
      </w:r>
      <w:r w:rsidR="00A2710B" w:rsidRPr="004A33A6">
        <w:rPr>
          <w:rFonts w:ascii="Times New Roman" w:hAnsi="Times New Roman" w:cs="Times New Roman"/>
          <w:sz w:val="24"/>
          <w:szCs w:val="24"/>
        </w:rPr>
        <w:t>ila</w:t>
      </w:r>
      <w:r w:rsidR="00A2710B" w:rsidRPr="004A33A6">
        <w:rPr>
          <w:rFonts w:ascii="Times New Roman" w:hAnsi="Times New Roman" w:cs="Times New Roman"/>
          <w:sz w:val="24"/>
          <w:szCs w:val="24"/>
          <w:lang w:val="sr-Latn-ME"/>
        </w:rPr>
        <w:t xml:space="preserve"> </w:t>
      </w:r>
      <w:r w:rsidR="00A2710B" w:rsidRPr="004A33A6">
        <w:rPr>
          <w:rFonts w:ascii="Times New Roman" w:hAnsi="Times New Roman" w:cs="Times New Roman"/>
          <w:sz w:val="24"/>
          <w:szCs w:val="24"/>
        </w:rPr>
        <w:t>eksploatacija</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njegovog</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rada</w:t>
      </w:r>
      <w:r w:rsidR="00A2710B" w:rsidRPr="004A33A6">
        <w:rPr>
          <w:rFonts w:ascii="Times New Roman" w:hAnsi="Times New Roman" w:cs="Times New Roman"/>
          <w:sz w:val="24"/>
          <w:szCs w:val="24"/>
          <w:lang w:val="sr-Latn-ME"/>
        </w:rPr>
        <w:t>.</w:t>
      </w:r>
    </w:p>
    <w:p w14:paraId="75ABD420" w14:textId="77777777" w:rsidR="00066F0A" w:rsidRPr="004A33A6" w:rsidRDefault="00066F0A" w:rsidP="006074BA">
      <w:pPr>
        <w:spacing w:after="120" w:line="360" w:lineRule="auto"/>
        <w:jc w:val="both"/>
        <w:rPr>
          <w:rFonts w:ascii="Times New Roman" w:hAnsi="Times New Roman" w:cs="Times New Roman"/>
          <w:sz w:val="24"/>
          <w:szCs w:val="24"/>
          <w:lang w:val="sr-Latn-ME"/>
        </w:rPr>
      </w:pPr>
    </w:p>
    <w:p w14:paraId="1642E584" w14:textId="16FB1910" w:rsidR="00817020" w:rsidRPr="00FB4E48" w:rsidRDefault="00066F0A" w:rsidP="006074BA">
      <w:pPr>
        <w:spacing w:after="120" w:line="360" w:lineRule="auto"/>
        <w:ind w:left="360"/>
        <w:jc w:val="center"/>
        <w:rPr>
          <w:rFonts w:ascii="Times New Roman" w:hAnsi="Times New Roman" w:cs="Times New Roman"/>
          <w:bCs/>
          <w:caps/>
          <w:sz w:val="24"/>
          <w:szCs w:val="24"/>
          <w:lang w:val="sr-Latn-ME"/>
        </w:rPr>
      </w:pPr>
      <w:r w:rsidRPr="00FB4E48">
        <w:rPr>
          <w:rFonts w:ascii="Times New Roman" w:hAnsi="Times New Roman" w:cs="Times New Roman"/>
          <w:bCs/>
          <w:caps/>
          <w:sz w:val="24"/>
          <w:szCs w:val="24"/>
          <w:lang w:val="sr-Latn-ME"/>
        </w:rPr>
        <w:t xml:space="preserve">3. </w:t>
      </w:r>
      <w:r w:rsidR="008E10A9" w:rsidRPr="00FB4E48">
        <w:rPr>
          <w:rFonts w:ascii="Times New Roman" w:hAnsi="Times New Roman" w:cs="Times New Roman"/>
          <w:bCs/>
          <w:caps/>
          <w:sz w:val="24"/>
          <w:szCs w:val="24"/>
        </w:rPr>
        <w:t>Istorijski</w:t>
      </w:r>
      <w:r w:rsidR="008E10A9" w:rsidRPr="00FB4E48">
        <w:rPr>
          <w:rFonts w:ascii="Times New Roman" w:hAnsi="Times New Roman" w:cs="Times New Roman"/>
          <w:bCs/>
          <w:caps/>
          <w:sz w:val="24"/>
          <w:szCs w:val="24"/>
          <w:lang w:val="sr-Latn-ME"/>
        </w:rPr>
        <w:t xml:space="preserve"> </w:t>
      </w:r>
      <w:r w:rsidR="008E10A9" w:rsidRPr="00FB4E48">
        <w:rPr>
          <w:rFonts w:ascii="Times New Roman" w:hAnsi="Times New Roman" w:cs="Times New Roman"/>
          <w:bCs/>
          <w:caps/>
          <w:sz w:val="24"/>
          <w:szCs w:val="24"/>
        </w:rPr>
        <w:t>razvoj</w:t>
      </w:r>
      <w:r w:rsidR="008E10A9" w:rsidRPr="00FB4E48">
        <w:rPr>
          <w:rFonts w:ascii="Times New Roman" w:hAnsi="Times New Roman" w:cs="Times New Roman"/>
          <w:bCs/>
          <w:caps/>
          <w:sz w:val="24"/>
          <w:szCs w:val="24"/>
          <w:lang w:val="sr-Latn-ME"/>
        </w:rPr>
        <w:t xml:space="preserve"> </w:t>
      </w:r>
      <w:r w:rsidR="008E10A9" w:rsidRPr="00FB4E48">
        <w:rPr>
          <w:rFonts w:ascii="Times New Roman" w:hAnsi="Times New Roman" w:cs="Times New Roman"/>
          <w:bCs/>
          <w:caps/>
          <w:sz w:val="24"/>
          <w:szCs w:val="24"/>
        </w:rPr>
        <w:t>za</w:t>
      </w:r>
      <w:r w:rsidR="008E10A9" w:rsidRPr="00FB4E48">
        <w:rPr>
          <w:rFonts w:ascii="Times New Roman" w:hAnsi="Times New Roman" w:cs="Times New Roman"/>
          <w:bCs/>
          <w:caps/>
          <w:sz w:val="24"/>
          <w:szCs w:val="24"/>
          <w:lang w:val="sr-Latn-ME"/>
        </w:rPr>
        <w:t>š</w:t>
      </w:r>
      <w:r w:rsidR="008E10A9" w:rsidRPr="00FB4E48">
        <w:rPr>
          <w:rFonts w:ascii="Times New Roman" w:hAnsi="Times New Roman" w:cs="Times New Roman"/>
          <w:bCs/>
          <w:caps/>
          <w:sz w:val="24"/>
          <w:szCs w:val="24"/>
        </w:rPr>
        <w:t>tite</w:t>
      </w:r>
      <w:r w:rsidR="008E10A9" w:rsidRPr="00FB4E48">
        <w:rPr>
          <w:rFonts w:ascii="Times New Roman" w:hAnsi="Times New Roman" w:cs="Times New Roman"/>
          <w:bCs/>
          <w:caps/>
          <w:sz w:val="24"/>
          <w:szCs w:val="24"/>
          <w:lang w:val="sr-Latn-ME"/>
        </w:rPr>
        <w:t xml:space="preserve"> </w:t>
      </w:r>
      <w:r w:rsidR="008E10A9" w:rsidRPr="00FB4E48">
        <w:rPr>
          <w:rFonts w:ascii="Times New Roman" w:hAnsi="Times New Roman" w:cs="Times New Roman"/>
          <w:bCs/>
          <w:caps/>
          <w:sz w:val="24"/>
          <w:szCs w:val="24"/>
        </w:rPr>
        <w:t>od</w:t>
      </w:r>
      <w:r w:rsidR="008E10A9" w:rsidRPr="00FB4E48">
        <w:rPr>
          <w:rFonts w:ascii="Times New Roman" w:hAnsi="Times New Roman" w:cs="Times New Roman"/>
          <w:bCs/>
          <w:caps/>
          <w:sz w:val="24"/>
          <w:szCs w:val="24"/>
          <w:lang w:val="sr-Latn-ME"/>
        </w:rPr>
        <w:t xml:space="preserve"> </w:t>
      </w:r>
      <w:r w:rsidR="008E10A9" w:rsidRPr="00FB4E48">
        <w:rPr>
          <w:rFonts w:ascii="Times New Roman" w:hAnsi="Times New Roman" w:cs="Times New Roman"/>
          <w:bCs/>
          <w:caps/>
          <w:sz w:val="24"/>
          <w:szCs w:val="24"/>
        </w:rPr>
        <w:t>de</w:t>
      </w:r>
      <w:r w:rsidR="008E10A9" w:rsidRPr="00FB4E48">
        <w:rPr>
          <w:rFonts w:ascii="Times New Roman" w:hAnsi="Times New Roman" w:cs="Times New Roman"/>
          <w:bCs/>
          <w:caps/>
          <w:sz w:val="24"/>
          <w:szCs w:val="24"/>
          <w:lang w:val="sr-Latn-ME"/>
        </w:rPr>
        <w:t>č</w:t>
      </w:r>
      <w:r w:rsidR="008E10A9" w:rsidRPr="00FB4E48">
        <w:rPr>
          <w:rFonts w:ascii="Times New Roman" w:hAnsi="Times New Roman" w:cs="Times New Roman"/>
          <w:bCs/>
          <w:caps/>
          <w:sz w:val="24"/>
          <w:szCs w:val="24"/>
        </w:rPr>
        <w:t>ijeg</w:t>
      </w:r>
      <w:r w:rsidR="008E10A9" w:rsidRPr="00FB4E48">
        <w:rPr>
          <w:rFonts w:ascii="Times New Roman" w:hAnsi="Times New Roman" w:cs="Times New Roman"/>
          <w:bCs/>
          <w:caps/>
          <w:sz w:val="24"/>
          <w:szCs w:val="24"/>
          <w:lang w:val="sr-Latn-ME"/>
        </w:rPr>
        <w:t xml:space="preserve"> </w:t>
      </w:r>
      <w:r w:rsidR="008E10A9" w:rsidRPr="00FB4E48">
        <w:rPr>
          <w:rFonts w:ascii="Times New Roman" w:hAnsi="Times New Roman" w:cs="Times New Roman"/>
          <w:bCs/>
          <w:caps/>
          <w:sz w:val="24"/>
          <w:szCs w:val="24"/>
        </w:rPr>
        <w:t>rada</w:t>
      </w:r>
    </w:p>
    <w:p w14:paraId="39FD4957" w14:textId="77777777" w:rsidR="00E20ECE" w:rsidRPr="004A33A6" w:rsidRDefault="00E20ECE" w:rsidP="006074BA">
      <w:pPr>
        <w:spacing w:after="120" w:line="360" w:lineRule="auto"/>
        <w:ind w:left="360"/>
        <w:jc w:val="center"/>
        <w:rPr>
          <w:rFonts w:ascii="Times New Roman" w:hAnsi="Times New Roman" w:cs="Times New Roman"/>
          <w:b/>
          <w:bCs/>
          <w:caps/>
          <w:sz w:val="24"/>
          <w:szCs w:val="24"/>
          <w:lang w:val="sr-Latn-ME"/>
        </w:rPr>
      </w:pPr>
    </w:p>
    <w:p w14:paraId="63C52D22" w14:textId="56510BC8" w:rsidR="00BB64D1" w:rsidRPr="004A33A6" w:rsidRDefault="0077730A"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rPr>
        <w:t>De</w:t>
      </w:r>
      <w:r w:rsidR="000C52DE" w:rsidRPr="004A33A6">
        <w:rPr>
          <w:rFonts w:ascii="Times New Roman" w:hAnsi="Times New Roman" w:cs="Times New Roman"/>
          <w:sz w:val="24"/>
          <w:szCs w:val="24"/>
          <w:lang w:val="sr-Latn-ME"/>
        </w:rPr>
        <w:t>č</w:t>
      </w:r>
      <w:r w:rsidRPr="004A33A6">
        <w:rPr>
          <w:rFonts w:ascii="Times New Roman" w:hAnsi="Times New Roman" w:cs="Times New Roman"/>
          <w:sz w:val="24"/>
          <w:szCs w:val="24"/>
        </w:rPr>
        <w:t>iji</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rad</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je</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prisutan</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tokom</w:t>
      </w:r>
      <w:r w:rsidRPr="004A33A6">
        <w:rPr>
          <w:rFonts w:ascii="Times New Roman" w:hAnsi="Times New Roman" w:cs="Times New Roman"/>
          <w:sz w:val="24"/>
          <w:szCs w:val="24"/>
          <w:lang w:val="sr-Latn-ME"/>
        </w:rPr>
        <w:t xml:space="preserve"> </w:t>
      </w:r>
      <w:r w:rsidRPr="004A33A6">
        <w:rPr>
          <w:rFonts w:ascii="Times New Roman" w:hAnsi="Times New Roman" w:cs="Times New Roman"/>
          <w:sz w:val="24"/>
          <w:szCs w:val="24"/>
        </w:rPr>
        <w:t>cele</w:t>
      </w:r>
      <w:r w:rsidRPr="004A33A6">
        <w:rPr>
          <w:rFonts w:ascii="Times New Roman" w:hAnsi="Times New Roman" w:cs="Times New Roman"/>
          <w:sz w:val="24"/>
          <w:szCs w:val="24"/>
          <w:lang w:val="sr-Latn-ME"/>
        </w:rPr>
        <w:t xml:space="preserve"> </w:t>
      </w:r>
      <w:r w:rsidR="00444C6C" w:rsidRPr="004A33A6">
        <w:rPr>
          <w:rFonts w:ascii="Times New Roman" w:hAnsi="Times New Roman" w:cs="Times New Roman"/>
          <w:sz w:val="24"/>
          <w:szCs w:val="24"/>
        </w:rPr>
        <w:t>istorije</w:t>
      </w:r>
      <w:r w:rsidR="000C52DE" w:rsidRPr="004A33A6">
        <w:rPr>
          <w:rFonts w:ascii="Times New Roman" w:hAnsi="Times New Roman" w:cs="Times New Roman"/>
          <w:sz w:val="24"/>
          <w:szCs w:val="24"/>
          <w:lang w:val="sr-Latn-ME"/>
        </w:rPr>
        <w:t>,</w:t>
      </w:r>
      <w:r w:rsidR="00444C6C" w:rsidRPr="004A33A6">
        <w:rPr>
          <w:rFonts w:ascii="Times New Roman" w:hAnsi="Times New Roman" w:cs="Times New Roman"/>
          <w:sz w:val="24"/>
          <w:szCs w:val="24"/>
          <w:lang w:val="sr-Latn-ME"/>
        </w:rPr>
        <w:t xml:space="preserve"> </w:t>
      </w:r>
      <w:proofErr w:type="gramStart"/>
      <w:r w:rsidR="00444C6C" w:rsidRPr="004A33A6">
        <w:rPr>
          <w:rFonts w:ascii="Times New Roman" w:hAnsi="Times New Roman" w:cs="Times New Roman"/>
          <w:sz w:val="24"/>
          <w:szCs w:val="24"/>
        </w:rPr>
        <w:t>od</w:t>
      </w:r>
      <w:proofErr w:type="gramEnd"/>
      <w:r w:rsidR="002B6DEE" w:rsidRPr="004A33A6">
        <w:rPr>
          <w:rFonts w:ascii="Times New Roman" w:hAnsi="Times New Roman" w:cs="Times New Roman"/>
          <w:sz w:val="24"/>
          <w:szCs w:val="24"/>
          <w:lang w:val="sr-Latn-ME"/>
        </w:rPr>
        <w:t xml:space="preserve"> </w:t>
      </w:r>
      <w:r w:rsidR="00D3327F">
        <w:rPr>
          <w:rFonts w:ascii="Times New Roman" w:hAnsi="Times New Roman" w:cs="Times New Roman"/>
          <w:sz w:val="24"/>
          <w:szCs w:val="24"/>
        </w:rPr>
        <w:t>anti</w:t>
      </w:r>
      <w:r w:rsidR="00D3327F" w:rsidRPr="00D3327F">
        <w:rPr>
          <w:rFonts w:ascii="Times New Roman" w:hAnsi="Times New Roman" w:cs="Times New Roman"/>
          <w:sz w:val="24"/>
          <w:szCs w:val="24"/>
          <w:lang w:val="sr-Latn-ME"/>
        </w:rPr>
        <w:t>č</w:t>
      </w:r>
      <w:r w:rsidR="002B6DEE" w:rsidRPr="004A33A6">
        <w:rPr>
          <w:rFonts w:ascii="Times New Roman" w:hAnsi="Times New Roman" w:cs="Times New Roman"/>
          <w:sz w:val="24"/>
          <w:szCs w:val="24"/>
        </w:rPr>
        <w:t>kog</w:t>
      </w:r>
      <w:r w:rsidR="002B6DEE" w:rsidRPr="004A33A6">
        <w:rPr>
          <w:rFonts w:ascii="Times New Roman" w:hAnsi="Times New Roman" w:cs="Times New Roman"/>
          <w:sz w:val="24"/>
          <w:szCs w:val="24"/>
          <w:lang w:val="sr-Latn-ME"/>
        </w:rPr>
        <w:t xml:space="preserve"> </w:t>
      </w:r>
      <w:r w:rsidR="002B6DEE" w:rsidRPr="004A33A6">
        <w:rPr>
          <w:rFonts w:ascii="Times New Roman" w:hAnsi="Times New Roman" w:cs="Times New Roman"/>
          <w:sz w:val="24"/>
          <w:szCs w:val="24"/>
        </w:rPr>
        <w:t>doba</w:t>
      </w:r>
      <w:r w:rsidR="002B6DEE" w:rsidRPr="004A33A6">
        <w:rPr>
          <w:rFonts w:ascii="Times New Roman" w:hAnsi="Times New Roman" w:cs="Times New Roman"/>
          <w:sz w:val="24"/>
          <w:szCs w:val="24"/>
          <w:lang w:val="sr-Latn-ME"/>
        </w:rPr>
        <w:t xml:space="preserve"> </w:t>
      </w:r>
      <w:r w:rsidR="00E33003" w:rsidRPr="004A33A6">
        <w:rPr>
          <w:rFonts w:ascii="Times New Roman" w:hAnsi="Times New Roman" w:cs="Times New Roman"/>
          <w:sz w:val="24"/>
          <w:szCs w:val="24"/>
        </w:rPr>
        <w:t>pa</w:t>
      </w:r>
      <w:r w:rsidR="00E33003" w:rsidRPr="004A33A6">
        <w:rPr>
          <w:rFonts w:ascii="Times New Roman" w:hAnsi="Times New Roman" w:cs="Times New Roman"/>
          <w:sz w:val="24"/>
          <w:szCs w:val="24"/>
          <w:lang w:val="sr-Latn-ME"/>
        </w:rPr>
        <w:t xml:space="preserve"> </w:t>
      </w:r>
      <w:r w:rsidR="00E33003" w:rsidRPr="004A33A6">
        <w:rPr>
          <w:rFonts w:ascii="Times New Roman" w:hAnsi="Times New Roman" w:cs="Times New Roman"/>
          <w:sz w:val="24"/>
          <w:szCs w:val="24"/>
        </w:rPr>
        <w:t>sve</w:t>
      </w:r>
      <w:r w:rsidR="00E33003" w:rsidRPr="004A33A6">
        <w:rPr>
          <w:rFonts w:ascii="Times New Roman" w:hAnsi="Times New Roman" w:cs="Times New Roman"/>
          <w:sz w:val="24"/>
          <w:szCs w:val="24"/>
          <w:lang w:val="sr-Latn-ME"/>
        </w:rPr>
        <w:t xml:space="preserve"> </w:t>
      </w:r>
      <w:r w:rsidR="00E33003" w:rsidRPr="004A33A6">
        <w:rPr>
          <w:rFonts w:ascii="Times New Roman" w:hAnsi="Times New Roman" w:cs="Times New Roman"/>
          <w:sz w:val="24"/>
          <w:szCs w:val="24"/>
        </w:rPr>
        <w:t>do</w:t>
      </w:r>
      <w:r w:rsidR="00E33003" w:rsidRPr="004A33A6">
        <w:rPr>
          <w:rFonts w:ascii="Times New Roman" w:hAnsi="Times New Roman" w:cs="Times New Roman"/>
          <w:sz w:val="24"/>
          <w:szCs w:val="24"/>
          <w:lang w:val="sr-Latn-ME"/>
        </w:rPr>
        <w:t xml:space="preserve"> </w:t>
      </w:r>
      <w:r w:rsidR="00E33003" w:rsidRPr="004A33A6">
        <w:rPr>
          <w:rFonts w:ascii="Times New Roman" w:hAnsi="Times New Roman" w:cs="Times New Roman"/>
          <w:sz w:val="24"/>
          <w:szCs w:val="24"/>
        </w:rPr>
        <w:t>danas</w:t>
      </w:r>
      <w:r w:rsidR="00594288" w:rsidRPr="004A33A6">
        <w:rPr>
          <w:rFonts w:ascii="Times New Roman" w:hAnsi="Times New Roman" w:cs="Times New Roman"/>
          <w:sz w:val="24"/>
          <w:szCs w:val="24"/>
          <w:lang w:val="sr-Latn-ME"/>
        </w:rPr>
        <w:t xml:space="preserve">, </w:t>
      </w:r>
      <w:r w:rsidR="00594288" w:rsidRPr="004A33A6">
        <w:rPr>
          <w:rFonts w:ascii="Times New Roman" w:hAnsi="Times New Roman" w:cs="Times New Roman"/>
          <w:sz w:val="24"/>
          <w:szCs w:val="24"/>
        </w:rPr>
        <w:t>ali</w:t>
      </w:r>
      <w:r w:rsidR="00594288" w:rsidRPr="004A33A6">
        <w:rPr>
          <w:rFonts w:ascii="Times New Roman" w:hAnsi="Times New Roman" w:cs="Times New Roman"/>
          <w:sz w:val="24"/>
          <w:szCs w:val="24"/>
          <w:lang w:val="sr-Latn-ME"/>
        </w:rPr>
        <w:t xml:space="preserve"> </w:t>
      </w:r>
      <w:r w:rsidR="00594288" w:rsidRPr="004A33A6">
        <w:rPr>
          <w:rFonts w:ascii="Times New Roman" w:hAnsi="Times New Roman" w:cs="Times New Roman"/>
          <w:sz w:val="24"/>
          <w:szCs w:val="24"/>
        </w:rPr>
        <w:t>je</w:t>
      </w:r>
      <w:r w:rsidR="00594288" w:rsidRPr="004A33A6">
        <w:rPr>
          <w:rFonts w:ascii="Times New Roman" w:hAnsi="Times New Roman" w:cs="Times New Roman"/>
          <w:sz w:val="24"/>
          <w:szCs w:val="24"/>
          <w:lang w:val="sr-Latn-ME"/>
        </w:rPr>
        <w:t xml:space="preserve"> </w:t>
      </w:r>
      <w:r w:rsidR="00594288" w:rsidRPr="004A33A6">
        <w:rPr>
          <w:rFonts w:ascii="Times New Roman" w:hAnsi="Times New Roman" w:cs="Times New Roman"/>
          <w:sz w:val="24"/>
          <w:szCs w:val="24"/>
        </w:rPr>
        <w:t>u</w:t>
      </w:r>
      <w:r w:rsidR="00594288" w:rsidRPr="004A33A6">
        <w:rPr>
          <w:rFonts w:ascii="Times New Roman" w:hAnsi="Times New Roman" w:cs="Times New Roman"/>
          <w:sz w:val="24"/>
          <w:szCs w:val="24"/>
          <w:lang w:val="sr-Latn-ME"/>
        </w:rPr>
        <w:t xml:space="preserve"> </w:t>
      </w:r>
      <w:r w:rsidR="00594288" w:rsidRPr="004A33A6">
        <w:rPr>
          <w:rFonts w:ascii="Times New Roman" w:hAnsi="Times New Roman" w:cs="Times New Roman"/>
          <w:sz w:val="24"/>
          <w:szCs w:val="24"/>
        </w:rPr>
        <w:t>poslednjih</w:t>
      </w:r>
      <w:r w:rsidR="00594288" w:rsidRPr="004A33A6">
        <w:rPr>
          <w:rFonts w:ascii="Times New Roman" w:hAnsi="Times New Roman" w:cs="Times New Roman"/>
          <w:sz w:val="24"/>
          <w:szCs w:val="24"/>
          <w:lang w:val="sr-Latn-ME"/>
        </w:rPr>
        <w:t xml:space="preserve"> </w:t>
      </w:r>
      <w:r w:rsidR="00594288" w:rsidRPr="004A33A6">
        <w:rPr>
          <w:rFonts w:ascii="Times New Roman" w:hAnsi="Times New Roman" w:cs="Times New Roman"/>
          <w:sz w:val="24"/>
          <w:szCs w:val="24"/>
        </w:rPr>
        <w:t>nekoliko</w:t>
      </w:r>
      <w:r w:rsidR="00594288" w:rsidRPr="004A33A6">
        <w:rPr>
          <w:rFonts w:ascii="Times New Roman" w:hAnsi="Times New Roman" w:cs="Times New Roman"/>
          <w:sz w:val="24"/>
          <w:szCs w:val="24"/>
          <w:lang w:val="sr-Latn-ME"/>
        </w:rPr>
        <w:t xml:space="preserve"> </w:t>
      </w:r>
      <w:r w:rsidR="00594288" w:rsidRPr="004A33A6">
        <w:rPr>
          <w:rFonts w:ascii="Times New Roman" w:hAnsi="Times New Roman" w:cs="Times New Roman"/>
          <w:sz w:val="24"/>
          <w:szCs w:val="24"/>
        </w:rPr>
        <w:t>decenija</w:t>
      </w:r>
      <w:r w:rsidR="00594288" w:rsidRPr="004A33A6">
        <w:rPr>
          <w:rFonts w:ascii="Times New Roman" w:hAnsi="Times New Roman" w:cs="Times New Roman"/>
          <w:sz w:val="24"/>
          <w:szCs w:val="24"/>
          <w:lang w:val="sr-Latn-ME"/>
        </w:rPr>
        <w:t xml:space="preserve"> </w:t>
      </w:r>
      <w:r w:rsidR="00594288" w:rsidRPr="004A33A6">
        <w:rPr>
          <w:rFonts w:ascii="Times New Roman" w:hAnsi="Times New Roman" w:cs="Times New Roman"/>
          <w:sz w:val="24"/>
          <w:szCs w:val="24"/>
        </w:rPr>
        <w:t>postao</w:t>
      </w:r>
      <w:r w:rsidR="00594288" w:rsidRPr="004A33A6">
        <w:rPr>
          <w:rFonts w:ascii="Times New Roman" w:hAnsi="Times New Roman" w:cs="Times New Roman"/>
          <w:sz w:val="24"/>
          <w:szCs w:val="24"/>
          <w:lang w:val="sr-Latn-ME"/>
        </w:rPr>
        <w:t xml:space="preserve"> </w:t>
      </w:r>
      <w:r w:rsidR="00594288" w:rsidRPr="004A33A6">
        <w:rPr>
          <w:rFonts w:ascii="Times New Roman" w:hAnsi="Times New Roman" w:cs="Times New Roman"/>
          <w:sz w:val="24"/>
          <w:szCs w:val="24"/>
        </w:rPr>
        <w:t>predmet</w:t>
      </w:r>
      <w:r w:rsidR="00594288" w:rsidRPr="004A33A6">
        <w:rPr>
          <w:rFonts w:ascii="Times New Roman" w:hAnsi="Times New Roman" w:cs="Times New Roman"/>
          <w:sz w:val="24"/>
          <w:szCs w:val="24"/>
          <w:lang w:val="sr-Latn-ME"/>
        </w:rPr>
        <w:t xml:space="preserve"> </w:t>
      </w:r>
      <w:r w:rsidR="00594288" w:rsidRPr="004A33A6">
        <w:rPr>
          <w:rFonts w:ascii="Times New Roman" w:hAnsi="Times New Roman" w:cs="Times New Roman"/>
          <w:sz w:val="24"/>
          <w:szCs w:val="24"/>
        </w:rPr>
        <w:t>globalne</w:t>
      </w:r>
      <w:r w:rsidR="00594288" w:rsidRPr="004A33A6">
        <w:rPr>
          <w:rFonts w:ascii="Times New Roman" w:hAnsi="Times New Roman" w:cs="Times New Roman"/>
          <w:sz w:val="24"/>
          <w:szCs w:val="24"/>
          <w:lang w:val="sr-Latn-ME"/>
        </w:rPr>
        <w:t xml:space="preserve"> </w:t>
      </w:r>
      <w:r w:rsidR="00594288" w:rsidRPr="004A33A6">
        <w:rPr>
          <w:rFonts w:ascii="Times New Roman" w:hAnsi="Times New Roman" w:cs="Times New Roman"/>
          <w:sz w:val="24"/>
          <w:szCs w:val="24"/>
        </w:rPr>
        <w:t>zabrinutosti</w:t>
      </w:r>
      <w:r w:rsidR="00BB64D1" w:rsidRPr="004A33A6">
        <w:rPr>
          <w:rFonts w:ascii="Times New Roman" w:hAnsi="Times New Roman" w:cs="Times New Roman"/>
          <w:sz w:val="24"/>
          <w:szCs w:val="24"/>
          <w:lang w:val="sr-Latn-ME"/>
        </w:rPr>
        <w:t xml:space="preserve">. </w:t>
      </w:r>
      <w:proofErr w:type="gramStart"/>
      <w:r w:rsidR="00BB64D1" w:rsidRPr="004A33A6">
        <w:rPr>
          <w:rFonts w:ascii="Times New Roman" w:hAnsi="Times New Roman" w:cs="Times New Roman"/>
          <w:sz w:val="24"/>
          <w:szCs w:val="24"/>
        </w:rPr>
        <w:t>Razni</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su</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uzroci</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ekspl</w:t>
      </w:r>
      <w:r w:rsidR="009B394B">
        <w:rPr>
          <w:rFonts w:ascii="Times New Roman" w:hAnsi="Times New Roman" w:cs="Times New Roman"/>
          <w:sz w:val="24"/>
          <w:szCs w:val="24"/>
        </w:rPr>
        <w:t>o</w:t>
      </w:r>
      <w:r w:rsidR="00BB64D1" w:rsidRPr="004A33A6">
        <w:rPr>
          <w:rFonts w:ascii="Times New Roman" w:hAnsi="Times New Roman" w:cs="Times New Roman"/>
          <w:sz w:val="24"/>
          <w:szCs w:val="24"/>
        </w:rPr>
        <w:t>atacije</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de</w:t>
      </w:r>
      <w:r w:rsidR="00BB64D1" w:rsidRPr="004A33A6">
        <w:rPr>
          <w:rFonts w:ascii="Times New Roman" w:hAnsi="Times New Roman" w:cs="Times New Roman"/>
          <w:sz w:val="24"/>
          <w:szCs w:val="24"/>
          <w:lang w:val="sr-Latn-ME"/>
        </w:rPr>
        <w:t>č</w:t>
      </w:r>
      <w:r w:rsidR="00BB64D1" w:rsidRPr="004A33A6">
        <w:rPr>
          <w:rFonts w:ascii="Times New Roman" w:hAnsi="Times New Roman" w:cs="Times New Roman"/>
          <w:sz w:val="24"/>
          <w:szCs w:val="24"/>
        </w:rPr>
        <w:t>ijeg</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rada</w:t>
      </w:r>
      <w:r w:rsidR="00BB64D1" w:rsidRPr="004A33A6">
        <w:rPr>
          <w:rFonts w:ascii="Times New Roman" w:hAnsi="Times New Roman" w:cs="Times New Roman"/>
          <w:sz w:val="24"/>
          <w:szCs w:val="24"/>
          <w:lang w:val="sr-Latn-ME"/>
        </w:rPr>
        <w:t>.</w:t>
      </w:r>
      <w:proofErr w:type="gramEnd"/>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Prema</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nekim</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mi</w:t>
      </w:r>
      <w:r w:rsidR="00BB64D1" w:rsidRPr="004A33A6">
        <w:rPr>
          <w:rFonts w:ascii="Times New Roman" w:hAnsi="Times New Roman" w:cs="Times New Roman"/>
          <w:sz w:val="24"/>
          <w:szCs w:val="24"/>
          <w:lang w:val="sr-Latn-ME"/>
        </w:rPr>
        <w:t>š</w:t>
      </w:r>
      <w:r w:rsidR="00BB64D1" w:rsidRPr="004A33A6">
        <w:rPr>
          <w:rFonts w:ascii="Times New Roman" w:hAnsi="Times New Roman" w:cs="Times New Roman"/>
          <w:sz w:val="24"/>
          <w:szCs w:val="24"/>
        </w:rPr>
        <w:t>ljenjima</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pr</w:t>
      </w:r>
      <w:r w:rsidR="00934313" w:rsidRPr="004A33A6">
        <w:rPr>
          <w:rFonts w:ascii="Times New Roman" w:hAnsi="Times New Roman" w:cs="Times New Roman"/>
          <w:sz w:val="24"/>
          <w:szCs w:val="24"/>
        </w:rPr>
        <w:t>e</w:t>
      </w:r>
      <w:r w:rsidR="00BB64D1" w:rsidRPr="004A33A6">
        <w:rPr>
          <w:rFonts w:ascii="Times New Roman" w:hAnsi="Times New Roman" w:cs="Times New Roman"/>
          <w:sz w:val="24"/>
          <w:szCs w:val="24"/>
        </w:rPr>
        <w:t>ovla</w:t>
      </w:r>
      <w:r w:rsidR="00BB64D1" w:rsidRPr="004A33A6">
        <w:rPr>
          <w:rFonts w:ascii="Times New Roman" w:hAnsi="Times New Roman" w:cs="Times New Roman"/>
          <w:sz w:val="24"/>
          <w:szCs w:val="24"/>
          <w:lang w:val="sr-Latn-ME"/>
        </w:rPr>
        <w:t>đ</w:t>
      </w:r>
      <w:r w:rsidR="00BB64D1" w:rsidRPr="004A33A6">
        <w:rPr>
          <w:rFonts w:ascii="Times New Roman" w:hAnsi="Times New Roman" w:cs="Times New Roman"/>
          <w:sz w:val="24"/>
          <w:szCs w:val="24"/>
        </w:rPr>
        <w:t>uju</w:t>
      </w:r>
      <w:r w:rsidR="00BB64D1" w:rsidRPr="004A33A6">
        <w:rPr>
          <w:rFonts w:ascii="Times New Roman" w:hAnsi="Times New Roman" w:cs="Times New Roman"/>
          <w:sz w:val="24"/>
          <w:szCs w:val="24"/>
          <w:lang w:val="sr-Latn-ME"/>
        </w:rPr>
        <w:t>ć</w:t>
      </w:r>
      <w:r w:rsidR="00BB64D1" w:rsidRPr="004A33A6">
        <w:rPr>
          <w:rFonts w:ascii="Times New Roman" w:hAnsi="Times New Roman" w:cs="Times New Roman"/>
          <w:sz w:val="24"/>
          <w:szCs w:val="24"/>
        </w:rPr>
        <w:t>i</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razlog</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je</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siroma</w:t>
      </w:r>
      <w:r w:rsidR="00BB64D1" w:rsidRPr="004A33A6">
        <w:rPr>
          <w:rFonts w:ascii="Times New Roman" w:hAnsi="Times New Roman" w:cs="Times New Roman"/>
          <w:sz w:val="24"/>
          <w:szCs w:val="24"/>
          <w:lang w:val="sr-Latn-ME"/>
        </w:rPr>
        <w:t>š</w:t>
      </w:r>
      <w:r w:rsidR="00BB64D1" w:rsidRPr="004A33A6">
        <w:rPr>
          <w:rFonts w:ascii="Times New Roman" w:hAnsi="Times New Roman" w:cs="Times New Roman"/>
          <w:sz w:val="24"/>
          <w:szCs w:val="24"/>
        </w:rPr>
        <w:t>tvo</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u</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odre</w:t>
      </w:r>
      <w:r w:rsidR="00BB64D1" w:rsidRPr="004A33A6">
        <w:rPr>
          <w:rFonts w:ascii="Times New Roman" w:hAnsi="Times New Roman" w:cs="Times New Roman"/>
          <w:sz w:val="24"/>
          <w:szCs w:val="24"/>
          <w:lang w:val="sr-Latn-ME"/>
        </w:rPr>
        <w:t>đ</w:t>
      </w:r>
      <w:r w:rsidR="00BB64D1" w:rsidRPr="004A33A6">
        <w:rPr>
          <w:rFonts w:ascii="Times New Roman" w:hAnsi="Times New Roman" w:cs="Times New Roman"/>
          <w:sz w:val="24"/>
          <w:szCs w:val="24"/>
        </w:rPr>
        <w:t>enim</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sredinama</w:t>
      </w:r>
      <w:r w:rsidR="000C52DE" w:rsidRPr="004A33A6">
        <w:rPr>
          <w:rFonts w:ascii="Times New Roman" w:hAnsi="Times New Roman" w:cs="Times New Roman"/>
          <w:sz w:val="24"/>
          <w:szCs w:val="24"/>
          <w:lang w:val="sr-Latn-ME"/>
        </w:rPr>
        <w:t>,</w:t>
      </w:r>
      <w:r w:rsidR="00BB64D1"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te</w:t>
      </w:r>
      <w:r w:rsidR="000C52DE"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se</w:t>
      </w:r>
      <w:r w:rsidR="00BB64D1"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deca</w:t>
      </w:r>
      <w:r w:rsidR="000C52DE"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umesto</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u</w:t>
      </w:r>
      <w:r w:rsidR="00BB64D1" w:rsidRPr="004A33A6">
        <w:rPr>
          <w:rFonts w:ascii="Times New Roman" w:hAnsi="Times New Roman" w:cs="Times New Roman"/>
          <w:sz w:val="24"/>
          <w:szCs w:val="24"/>
          <w:lang w:val="sr-Latn-ME"/>
        </w:rPr>
        <w:t xml:space="preserve"> š</w:t>
      </w:r>
      <w:r w:rsidR="00BB64D1" w:rsidRPr="004A33A6">
        <w:rPr>
          <w:rFonts w:ascii="Times New Roman" w:hAnsi="Times New Roman" w:cs="Times New Roman"/>
          <w:sz w:val="24"/>
          <w:szCs w:val="24"/>
        </w:rPr>
        <w:t>kolu</w:t>
      </w:r>
      <w:r w:rsidR="009B394B" w:rsidRPr="009B394B">
        <w:rPr>
          <w:rFonts w:ascii="Times New Roman" w:hAnsi="Times New Roman" w:cs="Times New Roman"/>
          <w:sz w:val="24"/>
          <w:szCs w:val="24"/>
          <w:lang w:val="sr-Latn-ME"/>
        </w:rPr>
        <w:t>,</w:t>
      </w:r>
      <w:r w:rsidR="00503FA3"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upu</w:t>
      </w:r>
      <w:r w:rsidR="00BB64D1" w:rsidRPr="004A33A6">
        <w:rPr>
          <w:rFonts w:ascii="Times New Roman" w:hAnsi="Times New Roman" w:cs="Times New Roman"/>
          <w:sz w:val="24"/>
          <w:szCs w:val="24"/>
          <w:lang w:val="sr-Latn-ME"/>
        </w:rPr>
        <w:t>ć</w:t>
      </w:r>
      <w:r w:rsidR="00BB64D1" w:rsidRPr="004A33A6">
        <w:rPr>
          <w:rFonts w:ascii="Times New Roman" w:hAnsi="Times New Roman" w:cs="Times New Roman"/>
          <w:sz w:val="24"/>
          <w:szCs w:val="24"/>
        </w:rPr>
        <w:t>uju</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na</w:t>
      </w:r>
      <w:r w:rsidR="00BB64D1" w:rsidRPr="004A33A6">
        <w:rPr>
          <w:rFonts w:ascii="Times New Roman" w:hAnsi="Times New Roman" w:cs="Times New Roman"/>
          <w:sz w:val="24"/>
          <w:szCs w:val="24"/>
          <w:lang w:val="sr-Latn-ME"/>
        </w:rPr>
        <w:t xml:space="preserve"> </w:t>
      </w:r>
      <w:r w:rsidR="00BB64D1" w:rsidRPr="004A33A6">
        <w:rPr>
          <w:rFonts w:ascii="Times New Roman" w:hAnsi="Times New Roman" w:cs="Times New Roman"/>
          <w:sz w:val="24"/>
          <w:szCs w:val="24"/>
        </w:rPr>
        <w:t>rad</w:t>
      </w:r>
      <w:r w:rsidR="00BB64D1" w:rsidRPr="004A33A6">
        <w:rPr>
          <w:rFonts w:ascii="Times New Roman" w:hAnsi="Times New Roman" w:cs="Times New Roman"/>
          <w:sz w:val="24"/>
          <w:szCs w:val="24"/>
          <w:lang w:val="sr-Latn-ME"/>
        </w:rPr>
        <w:t>.</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Drugo</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mi</w:t>
      </w:r>
      <w:r w:rsidR="00971067" w:rsidRPr="004A33A6">
        <w:rPr>
          <w:rFonts w:ascii="Times New Roman" w:hAnsi="Times New Roman" w:cs="Times New Roman"/>
          <w:sz w:val="24"/>
          <w:szCs w:val="24"/>
          <w:lang w:val="sr-Latn-ME"/>
        </w:rPr>
        <w:t>š</w:t>
      </w:r>
      <w:r w:rsidR="00971067" w:rsidRPr="004A33A6">
        <w:rPr>
          <w:rFonts w:ascii="Times New Roman" w:hAnsi="Times New Roman" w:cs="Times New Roman"/>
          <w:sz w:val="24"/>
          <w:szCs w:val="24"/>
        </w:rPr>
        <w:t>ljenje</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se</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bazira</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na</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kulturolo</w:t>
      </w:r>
      <w:r w:rsidR="00971067" w:rsidRPr="004A33A6">
        <w:rPr>
          <w:rFonts w:ascii="Times New Roman" w:hAnsi="Times New Roman" w:cs="Times New Roman"/>
          <w:sz w:val="24"/>
          <w:szCs w:val="24"/>
          <w:lang w:val="sr-Latn-ME"/>
        </w:rPr>
        <w:t>š</w:t>
      </w:r>
      <w:r w:rsidR="00971067" w:rsidRPr="004A33A6">
        <w:rPr>
          <w:rFonts w:ascii="Times New Roman" w:hAnsi="Times New Roman" w:cs="Times New Roman"/>
          <w:sz w:val="24"/>
          <w:szCs w:val="24"/>
        </w:rPr>
        <w:t>kim</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standardima</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u</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odre</w:t>
      </w:r>
      <w:r w:rsidR="00971067" w:rsidRPr="004A33A6">
        <w:rPr>
          <w:rFonts w:ascii="Times New Roman" w:hAnsi="Times New Roman" w:cs="Times New Roman"/>
          <w:sz w:val="24"/>
          <w:szCs w:val="24"/>
          <w:lang w:val="sr-Latn-ME"/>
        </w:rPr>
        <w:t>đ</w:t>
      </w:r>
      <w:r w:rsidR="00971067" w:rsidRPr="004A33A6">
        <w:rPr>
          <w:rFonts w:ascii="Times New Roman" w:hAnsi="Times New Roman" w:cs="Times New Roman"/>
          <w:sz w:val="24"/>
          <w:szCs w:val="24"/>
        </w:rPr>
        <w:t>enim</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sredinama</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budu</w:t>
      </w:r>
      <w:r w:rsidR="000C52DE" w:rsidRPr="004A33A6">
        <w:rPr>
          <w:rFonts w:ascii="Times New Roman" w:hAnsi="Times New Roman" w:cs="Times New Roman"/>
          <w:sz w:val="24"/>
          <w:szCs w:val="24"/>
          <w:lang w:val="sr-Latn-ME"/>
        </w:rPr>
        <w:t>ć</w:t>
      </w:r>
      <w:r w:rsidR="000C52DE" w:rsidRPr="004A33A6">
        <w:rPr>
          <w:rFonts w:ascii="Times New Roman" w:hAnsi="Times New Roman" w:cs="Times New Roman"/>
          <w:sz w:val="24"/>
          <w:szCs w:val="24"/>
        </w:rPr>
        <w:t>i</w:t>
      </w:r>
      <w:r w:rsidR="000C52DE" w:rsidRPr="004A33A6">
        <w:rPr>
          <w:rFonts w:ascii="Times New Roman" w:hAnsi="Times New Roman" w:cs="Times New Roman"/>
          <w:sz w:val="24"/>
          <w:szCs w:val="24"/>
          <w:lang w:val="sr-Latn-ME"/>
        </w:rPr>
        <w:t xml:space="preserve"> </w:t>
      </w:r>
      <w:r w:rsidR="000C52DE" w:rsidRPr="004A33A6">
        <w:rPr>
          <w:rFonts w:ascii="Times New Roman" w:hAnsi="Times New Roman" w:cs="Times New Roman"/>
          <w:sz w:val="24"/>
          <w:szCs w:val="24"/>
        </w:rPr>
        <w:t>da</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u</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tradicionalnim</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zajednicama</w:t>
      </w:r>
      <w:r w:rsidR="00971067" w:rsidRPr="004A33A6">
        <w:rPr>
          <w:rFonts w:ascii="Times New Roman" w:hAnsi="Times New Roman" w:cs="Times New Roman"/>
          <w:sz w:val="24"/>
          <w:szCs w:val="24"/>
          <w:lang w:val="sr-Latn-ME"/>
        </w:rPr>
        <w:t xml:space="preserve"> </w:t>
      </w:r>
      <w:r w:rsidR="009532C3" w:rsidRPr="004A33A6">
        <w:rPr>
          <w:rFonts w:ascii="Times New Roman" w:hAnsi="Times New Roman" w:cs="Times New Roman"/>
          <w:sz w:val="24"/>
          <w:szCs w:val="24"/>
        </w:rPr>
        <w:t>roditelji</w:t>
      </w:r>
      <w:r w:rsidR="009532C3" w:rsidRPr="004A33A6">
        <w:rPr>
          <w:rFonts w:ascii="Times New Roman" w:hAnsi="Times New Roman" w:cs="Times New Roman"/>
          <w:sz w:val="24"/>
          <w:szCs w:val="24"/>
          <w:lang w:val="sr-Latn-ME"/>
        </w:rPr>
        <w:t xml:space="preserve"> </w:t>
      </w:r>
      <w:r w:rsidR="009532C3" w:rsidRPr="004A33A6">
        <w:rPr>
          <w:rFonts w:ascii="Times New Roman" w:hAnsi="Times New Roman" w:cs="Times New Roman"/>
          <w:sz w:val="24"/>
          <w:szCs w:val="24"/>
        </w:rPr>
        <w:t>n</w:t>
      </w:r>
      <w:r w:rsidR="000C52DE" w:rsidRPr="004A33A6">
        <w:rPr>
          <w:rFonts w:ascii="Times New Roman" w:hAnsi="Times New Roman" w:cs="Times New Roman"/>
          <w:sz w:val="24"/>
          <w:szCs w:val="24"/>
        </w:rPr>
        <w:t>eretko</w:t>
      </w:r>
      <w:r w:rsidR="000C52DE"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usmeravaju</w:t>
      </w:r>
      <w:r w:rsidR="00971067" w:rsidRPr="004A33A6">
        <w:rPr>
          <w:rFonts w:ascii="Times New Roman" w:hAnsi="Times New Roman" w:cs="Times New Roman"/>
          <w:sz w:val="24"/>
          <w:szCs w:val="24"/>
          <w:lang w:val="sr-Latn-ME"/>
        </w:rPr>
        <w:t xml:space="preserve"> </w:t>
      </w:r>
      <w:r w:rsidR="009532C3" w:rsidRPr="004A33A6">
        <w:rPr>
          <w:rFonts w:ascii="Times New Roman" w:hAnsi="Times New Roman" w:cs="Times New Roman"/>
          <w:sz w:val="24"/>
          <w:szCs w:val="24"/>
        </w:rPr>
        <w:t>decu</w:t>
      </w:r>
      <w:r w:rsidR="009532C3"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od</w:t>
      </w:r>
      <w:r w:rsidR="00971067" w:rsidRPr="004A33A6">
        <w:rPr>
          <w:rFonts w:ascii="Times New Roman" w:hAnsi="Times New Roman" w:cs="Times New Roman"/>
          <w:sz w:val="24"/>
          <w:szCs w:val="24"/>
          <w:lang w:val="sr-Latn-ME"/>
        </w:rPr>
        <w:t xml:space="preserve"> š</w:t>
      </w:r>
      <w:r w:rsidR="00971067" w:rsidRPr="004A33A6">
        <w:rPr>
          <w:rFonts w:ascii="Times New Roman" w:hAnsi="Times New Roman" w:cs="Times New Roman"/>
          <w:sz w:val="24"/>
          <w:szCs w:val="24"/>
        </w:rPr>
        <w:t>kolovanja</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ka</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zanatu</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kojim</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se</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ta</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porodica</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tradicionalno</w:t>
      </w:r>
      <w:r w:rsidR="00971067" w:rsidRPr="004A33A6">
        <w:rPr>
          <w:rFonts w:ascii="Times New Roman" w:hAnsi="Times New Roman" w:cs="Times New Roman"/>
          <w:sz w:val="24"/>
          <w:szCs w:val="24"/>
          <w:lang w:val="sr-Latn-ME"/>
        </w:rPr>
        <w:t xml:space="preserve"> </w:t>
      </w:r>
      <w:r w:rsidR="00971067" w:rsidRPr="004A33A6">
        <w:rPr>
          <w:rFonts w:ascii="Times New Roman" w:hAnsi="Times New Roman" w:cs="Times New Roman"/>
          <w:sz w:val="24"/>
          <w:szCs w:val="24"/>
        </w:rPr>
        <w:t>bavi</w:t>
      </w:r>
      <w:r w:rsidR="00554ED0" w:rsidRPr="004A33A6">
        <w:rPr>
          <w:rFonts w:ascii="Times New Roman" w:hAnsi="Times New Roman" w:cs="Times New Roman"/>
          <w:sz w:val="24"/>
          <w:szCs w:val="24"/>
          <w:lang w:val="sr-Latn-ME"/>
        </w:rPr>
        <w:t xml:space="preserve"> (</w:t>
      </w:r>
      <w:r w:rsidR="00554ED0" w:rsidRPr="004A33A6">
        <w:rPr>
          <w:rFonts w:ascii="Times New Roman" w:hAnsi="Times New Roman" w:cs="Times New Roman"/>
          <w:sz w:val="24"/>
          <w:szCs w:val="24"/>
        </w:rPr>
        <w:t>Patrinos</w:t>
      </w:r>
      <w:r w:rsidR="00554ED0" w:rsidRPr="004A33A6">
        <w:rPr>
          <w:rFonts w:ascii="Times New Roman" w:hAnsi="Times New Roman" w:cs="Times New Roman"/>
          <w:sz w:val="24"/>
          <w:szCs w:val="24"/>
          <w:lang w:val="sr-Latn-ME"/>
        </w:rPr>
        <w:t xml:space="preserve">, </w:t>
      </w:r>
      <w:r w:rsidR="00554ED0" w:rsidRPr="004A33A6">
        <w:rPr>
          <w:rFonts w:ascii="Times New Roman" w:hAnsi="Times New Roman" w:cs="Times New Roman"/>
          <w:sz w:val="24"/>
          <w:szCs w:val="24"/>
        </w:rPr>
        <w:t>Siddiqi</w:t>
      </w:r>
      <w:r w:rsidR="00554ED0" w:rsidRPr="004A33A6">
        <w:rPr>
          <w:rFonts w:ascii="Times New Roman" w:hAnsi="Times New Roman" w:cs="Times New Roman"/>
          <w:sz w:val="24"/>
          <w:szCs w:val="24"/>
          <w:lang w:val="sr-Latn-ME"/>
        </w:rPr>
        <w:t xml:space="preserve"> 1995, 1–5).</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Tre</w:t>
      </w:r>
      <w:r w:rsidR="005251E0" w:rsidRPr="004A33A6">
        <w:rPr>
          <w:rFonts w:ascii="Times New Roman" w:hAnsi="Times New Roman" w:cs="Times New Roman"/>
          <w:sz w:val="24"/>
          <w:szCs w:val="24"/>
          <w:lang w:val="sr-Latn-ME"/>
        </w:rPr>
        <w:t>ć</w:t>
      </w:r>
      <w:r w:rsidR="005251E0" w:rsidRPr="004A33A6">
        <w:rPr>
          <w:rFonts w:ascii="Times New Roman" w:hAnsi="Times New Roman" w:cs="Times New Roman"/>
          <w:sz w:val="24"/>
          <w:szCs w:val="24"/>
        </w:rPr>
        <w:t>e</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mi</w:t>
      </w:r>
      <w:r w:rsidR="005251E0" w:rsidRPr="004A33A6">
        <w:rPr>
          <w:rFonts w:ascii="Times New Roman" w:hAnsi="Times New Roman" w:cs="Times New Roman"/>
          <w:sz w:val="24"/>
          <w:szCs w:val="24"/>
          <w:lang w:val="sr-Latn-ME"/>
        </w:rPr>
        <w:t>š</w:t>
      </w:r>
      <w:r w:rsidR="005251E0" w:rsidRPr="004A33A6">
        <w:rPr>
          <w:rFonts w:ascii="Times New Roman" w:hAnsi="Times New Roman" w:cs="Times New Roman"/>
          <w:sz w:val="24"/>
          <w:szCs w:val="24"/>
        </w:rPr>
        <w:t>ljenje</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se</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odnosi</w:t>
      </w:r>
      <w:r w:rsidR="005251E0" w:rsidRPr="004A33A6">
        <w:rPr>
          <w:rFonts w:ascii="Times New Roman" w:hAnsi="Times New Roman" w:cs="Times New Roman"/>
          <w:sz w:val="24"/>
          <w:szCs w:val="24"/>
          <w:lang w:val="sr-Latn-ME"/>
        </w:rPr>
        <w:t xml:space="preserve"> </w:t>
      </w:r>
      <w:proofErr w:type="gramStart"/>
      <w:r w:rsidR="005251E0" w:rsidRPr="004A33A6">
        <w:rPr>
          <w:rFonts w:ascii="Times New Roman" w:hAnsi="Times New Roman" w:cs="Times New Roman"/>
          <w:sz w:val="24"/>
          <w:szCs w:val="24"/>
        </w:rPr>
        <w:t>na</w:t>
      </w:r>
      <w:proofErr w:type="gramEnd"/>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makoroekonomske</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razloge</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Naj</w:t>
      </w:r>
      <w:r w:rsidR="005251E0" w:rsidRPr="004A33A6">
        <w:rPr>
          <w:rFonts w:ascii="Times New Roman" w:hAnsi="Times New Roman" w:cs="Times New Roman"/>
          <w:sz w:val="24"/>
          <w:szCs w:val="24"/>
          <w:lang w:val="sr-Latn-ME"/>
        </w:rPr>
        <w:t>č</w:t>
      </w:r>
      <w:r w:rsidR="005251E0" w:rsidRPr="004A33A6">
        <w:rPr>
          <w:rFonts w:ascii="Times New Roman" w:hAnsi="Times New Roman" w:cs="Times New Roman"/>
          <w:sz w:val="24"/>
          <w:szCs w:val="24"/>
        </w:rPr>
        <w:t>e</w:t>
      </w:r>
      <w:r w:rsidR="005251E0" w:rsidRPr="004A33A6">
        <w:rPr>
          <w:rFonts w:ascii="Times New Roman" w:hAnsi="Times New Roman" w:cs="Times New Roman"/>
          <w:sz w:val="24"/>
          <w:szCs w:val="24"/>
          <w:lang w:val="sr-Latn-ME"/>
        </w:rPr>
        <w:t>šć</w:t>
      </w:r>
      <w:r w:rsidR="005251E0" w:rsidRPr="004A33A6">
        <w:rPr>
          <w:rFonts w:ascii="Times New Roman" w:hAnsi="Times New Roman" w:cs="Times New Roman"/>
          <w:sz w:val="24"/>
          <w:szCs w:val="24"/>
        </w:rPr>
        <w:t>e</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se</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odnosi</w:t>
      </w:r>
      <w:r w:rsidR="005251E0" w:rsidRPr="004A33A6">
        <w:rPr>
          <w:rFonts w:ascii="Times New Roman" w:hAnsi="Times New Roman" w:cs="Times New Roman"/>
          <w:sz w:val="24"/>
          <w:szCs w:val="24"/>
          <w:lang w:val="sr-Latn-ME"/>
        </w:rPr>
        <w:t xml:space="preserve"> </w:t>
      </w:r>
      <w:proofErr w:type="gramStart"/>
      <w:r w:rsidR="005251E0" w:rsidRPr="004A33A6">
        <w:rPr>
          <w:rFonts w:ascii="Times New Roman" w:hAnsi="Times New Roman" w:cs="Times New Roman"/>
          <w:sz w:val="24"/>
          <w:szCs w:val="24"/>
        </w:rPr>
        <w:t>na</w:t>
      </w:r>
      <w:proofErr w:type="gramEnd"/>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mnogoljudne</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zemlje</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u</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Aziji</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iz</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kojih</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dolazi</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rPr>
        <w:t>do</w:t>
      </w:r>
      <w:r w:rsidR="005251E0" w:rsidRPr="004A33A6">
        <w:rPr>
          <w:rFonts w:ascii="Times New Roman" w:hAnsi="Times New Roman" w:cs="Times New Roman"/>
          <w:sz w:val="24"/>
          <w:szCs w:val="24"/>
          <w:lang w:val="sr-Latn-ME"/>
        </w:rPr>
        <w:t xml:space="preserve"> 80% </w:t>
      </w:r>
      <w:r w:rsidR="005251E0" w:rsidRPr="004A33A6">
        <w:rPr>
          <w:rFonts w:ascii="Times New Roman" w:hAnsi="Times New Roman" w:cs="Times New Roman"/>
          <w:sz w:val="24"/>
          <w:szCs w:val="24"/>
        </w:rPr>
        <w:t>proizvoda</w:t>
      </w:r>
      <w:r w:rsidR="005251E0" w:rsidRPr="004A33A6">
        <w:rPr>
          <w:rFonts w:ascii="Times New Roman" w:hAnsi="Times New Roman" w:cs="Times New Roman"/>
          <w:sz w:val="24"/>
          <w:szCs w:val="24"/>
          <w:lang w:val="sr-Latn-ME"/>
        </w:rPr>
        <w:t xml:space="preserve">. </w:t>
      </w:r>
      <w:r w:rsidR="005251E0" w:rsidRPr="004A33A6">
        <w:rPr>
          <w:rFonts w:ascii="Times New Roman" w:hAnsi="Times New Roman" w:cs="Times New Roman"/>
          <w:sz w:val="24"/>
          <w:szCs w:val="24"/>
          <w:lang w:val="de-DE"/>
        </w:rPr>
        <w:t>Tehni</w:t>
      </w:r>
      <w:r w:rsidR="00BF4672" w:rsidRPr="004A33A6">
        <w:rPr>
          <w:rFonts w:ascii="Times New Roman" w:hAnsi="Times New Roman" w:cs="Times New Roman"/>
          <w:sz w:val="24"/>
          <w:szCs w:val="24"/>
          <w:lang w:val="de-DE"/>
        </w:rPr>
        <w:t>č</w:t>
      </w:r>
      <w:r w:rsidR="005251E0" w:rsidRPr="004A33A6">
        <w:rPr>
          <w:rFonts w:ascii="Times New Roman" w:hAnsi="Times New Roman" w:cs="Times New Roman"/>
          <w:sz w:val="24"/>
          <w:szCs w:val="24"/>
          <w:lang w:val="de-DE"/>
        </w:rPr>
        <w:t>ka obrazovanost je niska a dostupnost jeftine radne snage je velika.</w:t>
      </w:r>
    </w:p>
    <w:p w14:paraId="4C2915B7" w14:textId="7E3DEB28" w:rsidR="000445F4" w:rsidRPr="004A33A6" w:rsidRDefault="00594288"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U </w:t>
      </w:r>
      <w:r w:rsidR="00444C6C" w:rsidRPr="004A33A6">
        <w:rPr>
          <w:rFonts w:ascii="Times New Roman" w:hAnsi="Times New Roman" w:cs="Times New Roman"/>
          <w:sz w:val="24"/>
          <w:szCs w:val="24"/>
          <w:lang w:val="de-DE"/>
        </w:rPr>
        <w:t xml:space="preserve">XIX </w:t>
      </w:r>
      <w:r w:rsidRPr="004A33A6">
        <w:rPr>
          <w:rFonts w:ascii="Times New Roman" w:hAnsi="Times New Roman" w:cs="Times New Roman"/>
          <w:sz w:val="24"/>
          <w:szCs w:val="24"/>
          <w:lang w:val="de-DE"/>
        </w:rPr>
        <w:t>veku</w:t>
      </w:r>
      <w:r w:rsidR="000A2D56" w:rsidRPr="004A33A6">
        <w:rPr>
          <w:rFonts w:ascii="Times New Roman" w:hAnsi="Times New Roman" w:cs="Times New Roman"/>
          <w:sz w:val="24"/>
          <w:szCs w:val="24"/>
          <w:lang w:val="de-DE"/>
        </w:rPr>
        <w:t>, tokom industrijske revolucije,</w:t>
      </w:r>
      <w:r w:rsidR="00444C6C" w:rsidRPr="004A33A6">
        <w:rPr>
          <w:rFonts w:ascii="Times New Roman" w:hAnsi="Times New Roman" w:cs="Times New Roman"/>
          <w:sz w:val="24"/>
          <w:szCs w:val="24"/>
          <w:lang w:val="de-DE"/>
        </w:rPr>
        <w:t xml:space="preserve"> </w:t>
      </w:r>
      <w:r w:rsidR="000A2D56" w:rsidRPr="004A33A6">
        <w:rPr>
          <w:rFonts w:ascii="Times New Roman" w:hAnsi="Times New Roman" w:cs="Times New Roman"/>
          <w:sz w:val="24"/>
          <w:szCs w:val="24"/>
          <w:lang w:val="de-DE"/>
        </w:rPr>
        <w:t xml:space="preserve">deca su </w:t>
      </w:r>
      <w:r w:rsidR="009532C3" w:rsidRPr="004A33A6">
        <w:rPr>
          <w:rFonts w:ascii="Times New Roman" w:hAnsi="Times New Roman" w:cs="Times New Roman"/>
          <w:sz w:val="24"/>
          <w:szCs w:val="24"/>
          <w:lang w:val="de-DE"/>
        </w:rPr>
        <w:t>č</w:t>
      </w:r>
      <w:r w:rsidR="000A2D56" w:rsidRPr="004A33A6">
        <w:rPr>
          <w:rFonts w:ascii="Times New Roman" w:hAnsi="Times New Roman" w:cs="Times New Roman"/>
          <w:sz w:val="24"/>
          <w:szCs w:val="24"/>
          <w:lang w:val="de-DE"/>
        </w:rPr>
        <w:t>esto ra</w:t>
      </w:r>
      <w:r w:rsidR="0022386C" w:rsidRPr="004A33A6">
        <w:rPr>
          <w:rFonts w:ascii="Times New Roman" w:hAnsi="Times New Roman" w:cs="Times New Roman"/>
          <w:sz w:val="24"/>
          <w:szCs w:val="24"/>
          <w:lang w:val="de-DE"/>
        </w:rPr>
        <w:t>dila</w:t>
      </w:r>
      <w:r w:rsidR="0056258E" w:rsidRPr="004A33A6">
        <w:rPr>
          <w:rFonts w:ascii="Times New Roman" w:hAnsi="Times New Roman" w:cs="Times New Roman"/>
          <w:sz w:val="24"/>
          <w:szCs w:val="24"/>
          <w:lang w:val="de-DE"/>
        </w:rPr>
        <w:t xml:space="preserve"> odnosno bila ekspl</w:t>
      </w:r>
      <w:r w:rsidR="009B394B">
        <w:rPr>
          <w:rFonts w:ascii="Times New Roman" w:hAnsi="Times New Roman" w:cs="Times New Roman"/>
          <w:sz w:val="24"/>
          <w:szCs w:val="24"/>
          <w:lang w:val="de-DE"/>
        </w:rPr>
        <w:t>o</w:t>
      </w:r>
      <w:r w:rsidR="0056258E" w:rsidRPr="004A33A6">
        <w:rPr>
          <w:rFonts w:ascii="Times New Roman" w:hAnsi="Times New Roman" w:cs="Times New Roman"/>
          <w:sz w:val="24"/>
          <w:szCs w:val="24"/>
          <w:lang w:val="de-DE"/>
        </w:rPr>
        <w:t xml:space="preserve">atisana </w:t>
      </w:r>
      <w:r w:rsidR="0022386C" w:rsidRPr="004A33A6">
        <w:rPr>
          <w:rFonts w:ascii="Times New Roman" w:hAnsi="Times New Roman" w:cs="Times New Roman"/>
          <w:sz w:val="24"/>
          <w:szCs w:val="24"/>
          <w:lang w:val="de-DE"/>
        </w:rPr>
        <w:t>u fabrikama</w:t>
      </w:r>
      <w:r w:rsidR="00C85641" w:rsidRPr="004A33A6">
        <w:rPr>
          <w:rFonts w:ascii="Times New Roman" w:hAnsi="Times New Roman" w:cs="Times New Roman"/>
          <w:sz w:val="24"/>
          <w:szCs w:val="24"/>
          <w:lang w:val="de-DE"/>
        </w:rPr>
        <w:t>,</w:t>
      </w:r>
      <w:r w:rsidR="00444C6C" w:rsidRPr="004A33A6">
        <w:rPr>
          <w:rFonts w:ascii="Times New Roman" w:hAnsi="Times New Roman" w:cs="Times New Roman"/>
          <w:sz w:val="24"/>
          <w:szCs w:val="24"/>
          <w:lang w:val="de-DE"/>
        </w:rPr>
        <w:t xml:space="preserve"> </w:t>
      </w:r>
      <w:r w:rsidR="00934313" w:rsidRPr="004A33A6">
        <w:rPr>
          <w:rFonts w:ascii="Times New Roman" w:hAnsi="Times New Roman" w:cs="Times New Roman"/>
          <w:sz w:val="24"/>
          <w:szCs w:val="24"/>
          <w:lang w:val="de-DE"/>
        </w:rPr>
        <w:t>rudnicima i</w:t>
      </w:r>
      <w:r w:rsidR="00BC44EC" w:rsidRPr="004A33A6">
        <w:rPr>
          <w:rFonts w:ascii="Times New Roman" w:hAnsi="Times New Roman" w:cs="Times New Roman"/>
          <w:sz w:val="24"/>
          <w:szCs w:val="24"/>
          <w:lang w:val="de-DE"/>
        </w:rPr>
        <w:t xml:space="preserve"> na poljima pod </w:t>
      </w:r>
      <w:r w:rsidR="00444C6C" w:rsidRPr="004A33A6">
        <w:rPr>
          <w:rFonts w:ascii="Times New Roman" w:hAnsi="Times New Roman" w:cs="Times New Roman"/>
          <w:sz w:val="24"/>
          <w:szCs w:val="24"/>
          <w:lang w:val="sr-Latn-ME"/>
        </w:rPr>
        <w:t>teškim</w:t>
      </w:r>
      <w:r w:rsidR="00BC44EC" w:rsidRPr="004A33A6">
        <w:rPr>
          <w:rFonts w:ascii="Times New Roman" w:hAnsi="Times New Roman" w:cs="Times New Roman"/>
          <w:sz w:val="24"/>
          <w:szCs w:val="24"/>
          <w:lang w:val="de-DE"/>
        </w:rPr>
        <w:t xml:space="preserve"> uslovima. Praksa takve vrste je bila podstaknuta ekonomskim interesima</w:t>
      </w:r>
      <w:r w:rsidR="009532C3" w:rsidRPr="004A33A6">
        <w:rPr>
          <w:rFonts w:ascii="Times New Roman" w:hAnsi="Times New Roman" w:cs="Times New Roman"/>
          <w:sz w:val="24"/>
          <w:szCs w:val="24"/>
          <w:lang w:val="de-DE"/>
        </w:rPr>
        <w:t>, budući d</w:t>
      </w:r>
      <w:r w:rsidR="008C0C84" w:rsidRPr="004A33A6">
        <w:rPr>
          <w:rFonts w:ascii="Times New Roman" w:hAnsi="Times New Roman" w:cs="Times New Roman"/>
          <w:sz w:val="24"/>
          <w:szCs w:val="24"/>
          <w:lang w:val="de-DE"/>
        </w:rPr>
        <w:t xml:space="preserve">a </w:t>
      </w:r>
      <w:r w:rsidR="009532C3" w:rsidRPr="004A33A6">
        <w:rPr>
          <w:rFonts w:ascii="Times New Roman" w:hAnsi="Times New Roman" w:cs="Times New Roman"/>
          <w:sz w:val="24"/>
          <w:szCs w:val="24"/>
          <w:lang w:val="de-DE"/>
        </w:rPr>
        <w:t xml:space="preserve">su </w:t>
      </w:r>
      <w:r w:rsidR="008C0C84" w:rsidRPr="004A33A6">
        <w:rPr>
          <w:rFonts w:ascii="Times New Roman" w:hAnsi="Times New Roman" w:cs="Times New Roman"/>
          <w:sz w:val="24"/>
          <w:szCs w:val="24"/>
          <w:lang w:val="de-DE"/>
        </w:rPr>
        <w:t>deca bila lak</w:t>
      </w:r>
      <w:r w:rsidR="009532C3" w:rsidRPr="004A33A6">
        <w:rPr>
          <w:rFonts w:ascii="Times New Roman" w:hAnsi="Times New Roman" w:cs="Times New Roman"/>
          <w:sz w:val="24"/>
          <w:szCs w:val="24"/>
          <w:lang w:val="de-DE"/>
        </w:rPr>
        <w:t>š</w:t>
      </w:r>
      <w:r w:rsidR="008C0C84" w:rsidRPr="004A33A6">
        <w:rPr>
          <w:rFonts w:ascii="Times New Roman" w:hAnsi="Times New Roman" w:cs="Times New Roman"/>
          <w:sz w:val="24"/>
          <w:szCs w:val="24"/>
          <w:lang w:val="de-DE"/>
        </w:rPr>
        <w:t xml:space="preserve">e dostupna </w:t>
      </w:r>
      <w:r w:rsidR="00B25EF0" w:rsidRPr="004A33A6">
        <w:rPr>
          <w:rFonts w:ascii="Times New Roman" w:hAnsi="Times New Roman" w:cs="Times New Roman"/>
          <w:sz w:val="24"/>
          <w:szCs w:val="24"/>
          <w:lang w:val="de-DE"/>
        </w:rPr>
        <w:t>i</w:t>
      </w:r>
      <w:r w:rsidR="008C0C84" w:rsidRPr="004A33A6">
        <w:rPr>
          <w:rFonts w:ascii="Times New Roman" w:hAnsi="Times New Roman" w:cs="Times New Roman"/>
          <w:sz w:val="24"/>
          <w:szCs w:val="24"/>
          <w:lang w:val="de-DE"/>
        </w:rPr>
        <w:t xml:space="preserve"> jeftinija radna snaga.</w:t>
      </w:r>
      <w:r w:rsidR="00641C42" w:rsidRPr="004A33A6">
        <w:rPr>
          <w:rFonts w:ascii="Times New Roman" w:hAnsi="Times New Roman" w:cs="Times New Roman"/>
          <w:sz w:val="24"/>
          <w:szCs w:val="24"/>
          <w:lang w:val="de-DE"/>
        </w:rPr>
        <w:t xml:space="preserve"> </w:t>
      </w:r>
      <w:r w:rsidR="006E7B4F" w:rsidRPr="004A33A6">
        <w:rPr>
          <w:rFonts w:ascii="Times New Roman" w:hAnsi="Times New Roman" w:cs="Times New Roman"/>
          <w:sz w:val="24"/>
          <w:szCs w:val="24"/>
          <w:lang w:val="de-DE"/>
        </w:rPr>
        <w:t>To je izazvalo saosećanje javnosti</w:t>
      </w:r>
      <w:r w:rsidR="009E76E3" w:rsidRPr="004A33A6">
        <w:rPr>
          <w:rFonts w:ascii="Times New Roman" w:hAnsi="Times New Roman" w:cs="Times New Roman"/>
          <w:sz w:val="24"/>
          <w:szCs w:val="24"/>
          <w:lang w:val="de-DE"/>
        </w:rPr>
        <w:t xml:space="preserve"> </w:t>
      </w:r>
      <w:r w:rsidR="006E7B4F" w:rsidRPr="004A33A6">
        <w:rPr>
          <w:rFonts w:ascii="Times New Roman" w:hAnsi="Times New Roman" w:cs="Times New Roman"/>
          <w:sz w:val="24"/>
          <w:szCs w:val="24"/>
          <w:lang w:val="de-DE"/>
        </w:rPr>
        <w:t>i nastojanje da se deci priušti poseban vid zaštite, najpre u Engleskoj, utvrđivanjem minimalnog uzrasta za zapošljavanje 1833.</w:t>
      </w:r>
      <w:r w:rsidR="009532C3" w:rsidRPr="004A33A6">
        <w:rPr>
          <w:rFonts w:ascii="Times New Roman" w:hAnsi="Times New Roman" w:cs="Times New Roman"/>
          <w:sz w:val="24"/>
          <w:szCs w:val="24"/>
          <w:lang w:val="de-DE"/>
        </w:rPr>
        <w:t xml:space="preserve"> </w:t>
      </w:r>
      <w:r w:rsidR="006E7B4F" w:rsidRPr="004A33A6">
        <w:rPr>
          <w:rFonts w:ascii="Times New Roman" w:hAnsi="Times New Roman" w:cs="Times New Roman"/>
          <w:sz w:val="24"/>
          <w:szCs w:val="24"/>
          <w:lang w:val="de-DE"/>
        </w:rPr>
        <w:t xml:space="preserve">godine, a engleski primer </w:t>
      </w:r>
      <w:r w:rsidR="006E7B4F" w:rsidRPr="004A33A6">
        <w:rPr>
          <w:rFonts w:ascii="Times New Roman" w:hAnsi="Times New Roman" w:cs="Times New Roman"/>
          <w:sz w:val="24"/>
          <w:szCs w:val="24"/>
          <w:lang w:val="de-DE"/>
        </w:rPr>
        <w:lastRenderedPageBreak/>
        <w:t xml:space="preserve">sledile su </w:t>
      </w:r>
      <w:r w:rsidR="00694A69" w:rsidRPr="004A33A6">
        <w:rPr>
          <w:rFonts w:ascii="Times New Roman" w:hAnsi="Times New Roman" w:cs="Times New Roman"/>
          <w:sz w:val="24"/>
          <w:szCs w:val="24"/>
          <w:lang w:val="de-DE"/>
        </w:rPr>
        <w:t>i</w:t>
      </w:r>
      <w:r w:rsidR="006E7B4F" w:rsidRPr="004A33A6">
        <w:rPr>
          <w:rFonts w:ascii="Times New Roman" w:hAnsi="Times New Roman" w:cs="Times New Roman"/>
          <w:sz w:val="24"/>
          <w:szCs w:val="24"/>
          <w:lang w:val="de-DE"/>
        </w:rPr>
        <w:t xml:space="preserve"> druge evropske države</w:t>
      </w:r>
      <w:r w:rsidR="00554ED0" w:rsidRPr="004A33A6">
        <w:rPr>
          <w:rFonts w:ascii="Times New Roman" w:hAnsi="Times New Roman" w:cs="Times New Roman"/>
          <w:sz w:val="24"/>
          <w:szCs w:val="24"/>
          <w:lang w:val="de-DE"/>
        </w:rPr>
        <w:t xml:space="preserve"> (</w:t>
      </w:r>
      <w:r w:rsidR="00554ED0" w:rsidRPr="004A33A6">
        <w:rPr>
          <w:rFonts w:ascii="Times New Roman" w:hAnsi="Times New Roman" w:cs="Times New Roman"/>
          <w:iCs/>
          <w:sz w:val="24"/>
          <w:szCs w:val="24"/>
          <w:lang w:val="de-DE"/>
        </w:rPr>
        <w:t>Kovačević 2021, 537).</w:t>
      </w:r>
      <w:r w:rsidR="009532C3" w:rsidRPr="004A33A6">
        <w:rPr>
          <w:rFonts w:ascii="Times New Roman" w:hAnsi="Times New Roman" w:cs="Times New Roman"/>
          <w:sz w:val="24"/>
          <w:szCs w:val="24"/>
          <w:lang w:val="de-DE"/>
        </w:rPr>
        <w:t xml:space="preserve"> </w:t>
      </w:r>
      <w:r w:rsidR="00641C42" w:rsidRPr="004A33A6">
        <w:rPr>
          <w:rFonts w:ascii="Times New Roman" w:hAnsi="Times New Roman" w:cs="Times New Roman"/>
          <w:sz w:val="24"/>
          <w:szCs w:val="24"/>
          <w:lang w:val="de-DE"/>
        </w:rPr>
        <w:t xml:space="preserve"> </w:t>
      </w:r>
      <w:r w:rsidR="009532C3" w:rsidRPr="004A33A6">
        <w:rPr>
          <w:rFonts w:ascii="Times New Roman" w:hAnsi="Times New Roman" w:cs="Times New Roman"/>
          <w:sz w:val="24"/>
          <w:szCs w:val="24"/>
          <w:lang w:val="de-DE"/>
        </w:rPr>
        <w:t>P</w:t>
      </w:r>
      <w:r w:rsidR="00641C42" w:rsidRPr="004A33A6">
        <w:rPr>
          <w:rFonts w:ascii="Times New Roman" w:hAnsi="Times New Roman" w:cs="Times New Roman"/>
          <w:sz w:val="24"/>
          <w:szCs w:val="24"/>
          <w:lang w:val="de-DE"/>
        </w:rPr>
        <w:t>o</w:t>
      </w:r>
      <w:r w:rsidR="009532C3" w:rsidRPr="004A33A6">
        <w:rPr>
          <w:rFonts w:ascii="Times New Roman" w:hAnsi="Times New Roman" w:cs="Times New Roman"/>
          <w:sz w:val="24"/>
          <w:szCs w:val="24"/>
          <w:lang w:val="de-DE"/>
        </w:rPr>
        <w:t>č</w:t>
      </w:r>
      <w:r w:rsidR="00641C42" w:rsidRPr="004A33A6">
        <w:rPr>
          <w:rFonts w:ascii="Times New Roman" w:hAnsi="Times New Roman" w:cs="Times New Roman"/>
          <w:sz w:val="24"/>
          <w:szCs w:val="24"/>
          <w:lang w:val="de-DE"/>
        </w:rPr>
        <w:t xml:space="preserve">etkom </w:t>
      </w:r>
      <w:r w:rsidR="00B25EF0" w:rsidRPr="004A33A6">
        <w:rPr>
          <w:rFonts w:ascii="Times New Roman" w:hAnsi="Times New Roman" w:cs="Times New Roman"/>
          <w:sz w:val="24"/>
          <w:szCs w:val="24"/>
          <w:lang w:val="de-DE"/>
        </w:rPr>
        <w:t>XX</w:t>
      </w:r>
      <w:r w:rsidR="00641C42" w:rsidRPr="004A33A6">
        <w:rPr>
          <w:rFonts w:ascii="Times New Roman" w:hAnsi="Times New Roman" w:cs="Times New Roman"/>
          <w:sz w:val="24"/>
          <w:szCs w:val="24"/>
          <w:lang w:val="de-DE"/>
        </w:rPr>
        <w:t xml:space="preserve"> veka mnoge </w:t>
      </w:r>
      <w:r w:rsidR="009532C3" w:rsidRPr="004A33A6">
        <w:rPr>
          <w:rFonts w:ascii="Times New Roman" w:hAnsi="Times New Roman" w:cs="Times New Roman"/>
          <w:sz w:val="24"/>
          <w:szCs w:val="24"/>
          <w:lang w:val="de-DE"/>
        </w:rPr>
        <w:t xml:space="preserve">države </w:t>
      </w:r>
      <w:r w:rsidR="00641C42" w:rsidRPr="004A33A6">
        <w:rPr>
          <w:rFonts w:ascii="Times New Roman" w:hAnsi="Times New Roman" w:cs="Times New Roman"/>
          <w:sz w:val="24"/>
          <w:szCs w:val="24"/>
          <w:lang w:val="de-DE"/>
        </w:rPr>
        <w:t>su zapo</w:t>
      </w:r>
      <w:r w:rsidR="009E76E3" w:rsidRPr="004A33A6">
        <w:rPr>
          <w:rFonts w:ascii="Times New Roman" w:hAnsi="Times New Roman" w:cs="Times New Roman"/>
          <w:sz w:val="24"/>
          <w:szCs w:val="24"/>
          <w:lang w:val="sr-Latn-ME"/>
        </w:rPr>
        <w:t>č</w:t>
      </w:r>
      <w:r w:rsidR="00641C42" w:rsidRPr="004A33A6">
        <w:rPr>
          <w:rFonts w:ascii="Times New Roman" w:hAnsi="Times New Roman" w:cs="Times New Roman"/>
          <w:sz w:val="24"/>
          <w:szCs w:val="24"/>
          <w:lang w:val="de-DE"/>
        </w:rPr>
        <w:t>ele reforme</w:t>
      </w:r>
      <w:r w:rsidR="009532C3" w:rsidRPr="004A33A6">
        <w:rPr>
          <w:rFonts w:ascii="Times New Roman" w:hAnsi="Times New Roman" w:cs="Times New Roman"/>
          <w:sz w:val="24"/>
          <w:szCs w:val="24"/>
          <w:lang w:val="de-DE"/>
        </w:rPr>
        <w:t>,</w:t>
      </w:r>
      <w:r w:rsidR="00641C42" w:rsidRPr="004A33A6">
        <w:rPr>
          <w:rFonts w:ascii="Times New Roman" w:hAnsi="Times New Roman" w:cs="Times New Roman"/>
          <w:sz w:val="24"/>
          <w:szCs w:val="24"/>
          <w:lang w:val="de-DE"/>
        </w:rPr>
        <w:t xml:space="preserve"> kako b</w:t>
      </w:r>
      <w:r w:rsidR="0015560F" w:rsidRPr="004A33A6">
        <w:rPr>
          <w:rFonts w:ascii="Times New Roman" w:hAnsi="Times New Roman" w:cs="Times New Roman"/>
          <w:sz w:val="24"/>
          <w:szCs w:val="24"/>
          <w:lang w:val="de-DE"/>
        </w:rPr>
        <w:t>i ograni</w:t>
      </w:r>
      <w:r w:rsidR="009E76E3" w:rsidRPr="004A33A6">
        <w:rPr>
          <w:rFonts w:ascii="Times New Roman" w:hAnsi="Times New Roman" w:cs="Times New Roman"/>
          <w:sz w:val="24"/>
          <w:szCs w:val="24"/>
          <w:lang w:val="de-DE"/>
        </w:rPr>
        <w:t>č</w:t>
      </w:r>
      <w:r w:rsidR="0015560F" w:rsidRPr="004A33A6">
        <w:rPr>
          <w:rFonts w:ascii="Times New Roman" w:hAnsi="Times New Roman" w:cs="Times New Roman"/>
          <w:sz w:val="24"/>
          <w:szCs w:val="24"/>
          <w:lang w:val="de-DE"/>
        </w:rPr>
        <w:t xml:space="preserve">ile ili zabranile </w:t>
      </w:r>
      <w:r w:rsidR="005B277B" w:rsidRPr="004A33A6">
        <w:rPr>
          <w:rFonts w:ascii="Times New Roman" w:hAnsi="Times New Roman" w:cs="Times New Roman"/>
          <w:sz w:val="24"/>
          <w:szCs w:val="24"/>
          <w:lang w:val="de-DE"/>
        </w:rPr>
        <w:t xml:space="preserve">iskorišćavanje </w:t>
      </w:r>
      <w:r w:rsidR="0015560F" w:rsidRPr="004A33A6">
        <w:rPr>
          <w:rFonts w:ascii="Times New Roman" w:hAnsi="Times New Roman" w:cs="Times New Roman"/>
          <w:sz w:val="24"/>
          <w:szCs w:val="24"/>
          <w:lang w:val="de-DE"/>
        </w:rPr>
        <w:t>de</w:t>
      </w:r>
      <w:r w:rsidR="009E76E3" w:rsidRPr="004A33A6">
        <w:rPr>
          <w:rFonts w:ascii="Times New Roman" w:hAnsi="Times New Roman" w:cs="Times New Roman"/>
          <w:sz w:val="24"/>
          <w:szCs w:val="24"/>
          <w:lang w:val="de-DE"/>
        </w:rPr>
        <w:t>č</w:t>
      </w:r>
      <w:r w:rsidR="0015560F" w:rsidRPr="004A33A6">
        <w:rPr>
          <w:rFonts w:ascii="Times New Roman" w:hAnsi="Times New Roman" w:cs="Times New Roman"/>
          <w:sz w:val="24"/>
          <w:szCs w:val="24"/>
          <w:lang w:val="de-DE"/>
        </w:rPr>
        <w:t>ij</w:t>
      </w:r>
      <w:r w:rsidR="005B277B" w:rsidRPr="004A33A6">
        <w:rPr>
          <w:rFonts w:ascii="Times New Roman" w:hAnsi="Times New Roman" w:cs="Times New Roman"/>
          <w:sz w:val="24"/>
          <w:szCs w:val="24"/>
          <w:lang w:val="de-DE"/>
        </w:rPr>
        <w:t>eg</w:t>
      </w:r>
      <w:r w:rsidR="0015560F" w:rsidRPr="004A33A6">
        <w:rPr>
          <w:rFonts w:ascii="Times New Roman" w:hAnsi="Times New Roman" w:cs="Times New Roman"/>
          <w:sz w:val="24"/>
          <w:szCs w:val="24"/>
          <w:lang w:val="de-DE"/>
        </w:rPr>
        <w:t xml:space="preserve"> rad</w:t>
      </w:r>
      <w:r w:rsidR="005B277B" w:rsidRPr="004A33A6">
        <w:rPr>
          <w:rFonts w:ascii="Times New Roman" w:hAnsi="Times New Roman" w:cs="Times New Roman"/>
          <w:sz w:val="24"/>
          <w:szCs w:val="24"/>
          <w:lang w:val="de-DE"/>
        </w:rPr>
        <w:t>a</w:t>
      </w:r>
      <w:r w:rsidR="00B25EF0" w:rsidRPr="004A33A6">
        <w:rPr>
          <w:rFonts w:ascii="Times New Roman" w:hAnsi="Times New Roman" w:cs="Times New Roman"/>
          <w:sz w:val="24"/>
          <w:szCs w:val="24"/>
          <w:lang w:val="de-DE"/>
        </w:rPr>
        <w:t>. To</w:t>
      </w:r>
      <w:r w:rsidR="0015560F" w:rsidRPr="004A33A6">
        <w:rPr>
          <w:rFonts w:ascii="Times New Roman" w:hAnsi="Times New Roman" w:cs="Times New Roman"/>
          <w:sz w:val="24"/>
          <w:szCs w:val="24"/>
          <w:lang w:val="de-DE"/>
        </w:rPr>
        <w:t xml:space="preserve"> je prevashodno bilo u</w:t>
      </w:r>
      <w:r w:rsidR="00B25EF0" w:rsidRPr="004A33A6">
        <w:rPr>
          <w:rFonts w:ascii="Times New Roman" w:hAnsi="Times New Roman" w:cs="Times New Roman"/>
          <w:sz w:val="24"/>
          <w:szCs w:val="24"/>
          <w:lang w:val="de-DE"/>
        </w:rPr>
        <w:t>ključeno</w:t>
      </w:r>
      <w:r w:rsidR="0015560F" w:rsidRPr="004A33A6">
        <w:rPr>
          <w:rFonts w:ascii="Times New Roman" w:hAnsi="Times New Roman" w:cs="Times New Roman"/>
          <w:sz w:val="24"/>
          <w:szCs w:val="24"/>
          <w:lang w:val="de-DE"/>
        </w:rPr>
        <w:t xml:space="preserve"> u bilateralne ugovore </w:t>
      </w:r>
      <w:r w:rsidR="007B16B8" w:rsidRPr="004A33A6">
        <w:rPr>
          <w:rFonts w:ascii="Times New Roman" w:hAnsi="Times New Roman" w:cs="Times New Roman"/>
          <w:sz w:val="24"/>
          <w:szCs w:val="24"/>
          <w:lang w:val="sr-Latn-ME"/>
        </w:rPr>
        <w:t>između zemalja potp</w:t>
      </w:r>
      <w:r w:rsidR="004C39EE" w:rsidRPr="004A33A6">
        <w:rPr>
          <w:rFonts w:ascii="Times New Roman" w:hAnsi="Times New Roman" w:cs="Times New Roman"/>
          <w:sz w:val="24"/>
          <w:szCs w:val="24"/>
          <w:lang w:val="sr-Latn-ME"/>
        </w:rPr>
        <w:t>i</w:t>
      </w:r>
      <w:r w:rsidR="007B16B8" w:rsidRPr="004A33A6">
        <w:rPr>
          <w:rFonts w:ascii="Times New Roman" w:hAnsi="Times New Roman" w:cs="Times New Roman"/>
          <w:sz w:val="24"/>
          <w:szCs w:val="24"/>
          <w:lang w:val="sr-Latn-ME"/>
        </w:rPr>
        <w:t xml:space="preserve">snica </w:t>
      </w:r>
      <w:r w:rsidR="0015560F" w:rsidRPr="004A33A6">
        <w:rPr>
          <w:rFonts w:ascii="Times New Roman" w:hAnsi="Times New Roman" w:cs="Times New Roman"/>
          <w:sz w:val="24"/>
          <w:szCs w:val="24"/>
          <w:lang w:val="de-DE"/>
        </w:rPr>
        <w:t xml:space="preserve">koji </w:t>
      </w:r>
      <w:r w:rsidR="00B25EF0" w:rsidRPr="004A33A6">
        <w:rPr>
          <w:rFonts w:ascii="Times New Roman" w:hAnsi="Times New Roman" w:cs="Times New Roman"/>
          <w:sz w:val="24"/>
          <w:szCs w:val="24"/>
          <w:lang w:val="de-DE"/>
        </w:rPr>
        <w:t>i</w:t>
      </w:r>
      <w:r w:rsidR="0015560F" w:rsidRPr="004A33A6">
        <w:rPr>
          <w:rFonts w:ascii="Times New Roman" w:hAnsi="Times New Roman" w:cs="Times New Roman"/>
          <w:sz w:val="24"/>
          <w:szCs w:val="24"/>
          <w:lang w:val="de-DE"/>
        </w:rPr>
        <w:t xml:space="preserve"> danas imaju svoju snagu</w:t>
      </w:r>
      <w:r w:rsidR="00554ED0" w:rsidRPr="004A33A6">
        <w:rPr>
          <w:rFonts w:ascii="Times New Roman" w:hAnsi="Times New Roman" w:cs="Times New Roman"/>
          <w:sz w:val="24"/>
          <w:szCs w:val="24"/>
          <w:lang w:val="de-DE"/>
        </w:rPr>
        <w:t xml:space="preserve"> (</w:t>
      </w:r>
      <w:r w:rsidR="00554ED0" w:rsidRPr="004A33A6">
        <w:rPr>
          <w:rFonts w:ascii="Times New Roman" w:hAnsi="Times New Roman" w:cs="Times New Roman"/>
          <w:iCs/>
          <w:sz w:val="24"/>
          <w:szCs w:val="24"/>
          <w:lang w:val="sr-Latn-ME"/>
        </w:rPr>
        <w:t>Lubarda 2021, 15).</w:t>
      </w:r>
    </w:p>
    <w:p w14:paraId="3128B2E4" w14:textId="569578F4" w:rsidR="004C39EE" w:rsidRPr="004A33A6" w:rsidRDefault="004C39EE"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Najznačajniji međunarodni standardi u oblasti zapošljavanja maloletnika razvijeni su p</w:t>
      </w:r>
      <w:r w:rsidR="00D3327F">
        <w:rPr>
          <w:rFonts w:ascii="Times New Roman" w:hAnsi="Times New Roman" w:cs="Times New Roman"/>
          <w:sz w:val="24"/>
          <w:szCs w:val="24"/>
          <w:lang w:val="de-DE"/>
        </w:rPr>
        <w:t>od okriljem Međunarodne organiza</w:t>
      </w:r>
      <w:r w:rsidRPr="004A33A6">
        <w:rPr>
          <w:rFonts w:ascii="Times New Roman" w:hAnsi="Times New Roman" w:cs="Times New Roman"/>
          <w:sz w:val="24"/>
          <w:szCs w:val="24"/>
          <w:lang w:val="de-DE"/>
        </w:rPr>
        <w:t>cije rada (</w:t>
      </w:r>
      <w:r w:rsidR="009B394B">
        <w:rPr>
          <w:rFonts w:ascii="Times New Roman" w:hAnsi="Times New Roman" w:cs="Times New Roman"/>
          <w:sz w:val="24"/>
          <w:szCs w:val="24"/>
          <w:lang w:val="de-DE"/>
        </w:rPr>
        <w:t xml:space="preserve">u daljem tekstu: </w:t>
      </w:r>
      <w:r w:rsidRPr="004A33A6">
        <w:rPr>
          <w:rFonts w:ascii="Times New Roman" w:hAnsi="Times New Roman" w:cs="Times New Roman"/>
          <w:sz w:val="24"/>
          <w:szCs w:val="24"/>
          <w:lang w:val="de-DE"/>
        </w:rPr>
        <w:t>MOR). Ipak, inicijative za međunarodnu regulaciju dečjeg rada postojale su i pre njenog osnivanja, pre svega kao odgovor na eksploataciju dece u industrijskim preduzećima nakon industrijske revolucije. U tom kontekstu ističu se pojedinačni napori mislilaca poput Roberta Ovena, Žeroma-Adolfa Blankija i Karla Marksa (Lieten 201</w:t>
      </w:r>
      <w:r w:rsidR="00DC4955" w:rsidRPr="004A33A6">
        <w:rPr>
          <w:rFonts w:ascii="Times New Roman" w:hAnsi="Times New Roman" w:cs="Times New Roman"/>
          <w:sz w:val="24"/>
          <w:szCs w:val="24"/>
          <w:lang w:val="de-DE"/>
        </w:rPr>
        <w:t>0</w:t>
      </w:r>
      <w:r w:rsidRPr="004A33A6">
        <w:rPr>
          <w:rFonts w:ascii="Times New Roman" w:hAnsi="Times New Roman" w:cs="Times New Roman"/>
          <w:sz w:val="24"/>
          <w:szCs w:val="24"/>
          <w:lang w:val="de-DE"/>
        </w:rPr>
        <w:t>, 444).</w:t>
      </w:r>
    </w:p>
    <w:p w14:paraId="2495A964" w14:textId="726BC454" w:rsidR="00A20B21" w:rsidRPr="004A33A6" w:rsidRDefault="009532C3"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Nadalje, </w:t>
      </w:r>
      <w:r w:rsidR="000445F4" w:rsidRPr="004A33A6">
        <w:rPr>
          <w:rFonts w:ascii="Times New Roman" w:hAnsi="Times New Roman" w:cs="Times New Roman"/>
          <w:sz w:val="24"/>
          <w:szCs w:val="24"/>
          <w:lang w:val="de-DE"/>
        </w:rPr>
        <w:t xml:space="preserve">1923. </w:t>
      </w:r>
      <w:r w:rsidR="00300655" w:rsidRPr="004A33A6">
        <w:rPr>
          <w:rFonts w:ascii="Times New Roman" w:hAnsi="Times New Roman" w:cs="Times New Roman"/>
          <w:sz w:val="24"/>
          <w:szCs w:val="24"/>
          <w:lang w:val="de-DE"/>
        </w:rPr>
        <w:t>godine</w:t>
      </w:r>
      <w:r w:rsidRPr="004A33A6">
        <w:rPr>
          <w:rFonts w:ascii="Times New Roman" w:hAnsi="Times New Roman" w:cs="Times New Roman"/>
          <w:sz w:val="24"/>
          <w:szCs w:val="24"/>
          <w:lang w:val="de-DE"/>
        </w:rPr>
        <w:t>,</w:t>
      </w:r>
      <w:r w:rsidR="000445F4" w:rsidRPr="004A33A6">
        <w:rPr>
          <w:rFonts w:ascii="Times New Roman" w:hAnsi="Times New Roman" w:cs="Times New Roman"/>
          <w:sz w:val="24"/>
          <w:szCs w:val="24"/>
          <w:lang w:val="de-DE"/>
        </w:rPr>
        <w:t xml:space="preserve"> organizacija “Spasimo decu”</w:t>
      </w:r>
      <w:r w:rsidR="00A20B21" w:rsidRPr="004A33A6">
        <w:rPr>
          <w:rFonts w:ascii="Times New Roman" w:hAnsi="Times New Roman" w:cs="Times New Roman"/>
          <w:sz w:val="24"/>
          <w:szCs w:val="24"/>
          <w:lang w:val="de-DE"/>
        </w:rPr>
        <w:t xml:space="preserve"> </w:t>
      </w:r>
      <w:r w:rsidR="000445F4" w:rsidRPr="004A33A6">
        <w:rPr>
          <w:rFonts w:ascii="Times New Roman" w:hAnsi="Times New Roman" w:cs="Times New Roman"/>
          <w:sz w:val="24"/>
          <w:szCs w:val="24"/>
          <w:lang w:val="de-DE"/>
        </w:rPr>
        <w:t>(</w:t>
      </w:r>
      <w:r w:rsidR="000445F4" w:rsidRPr="004A33A6">
        <w:rPr>
          <w:rFonts w:ascii="Times New Roman" w:hAnsi="Times New Roman" w:cs="Times New Roman"/>
          <w:i/>
          <w:sz w:val="24"/>
          <w:szCs w:val="24"/>
          <w:lang w:val="de-DE"/>
        </w:rPr>
        <w:t>Save the children</w:t>
      </w:r>
      <w:r w:rsidR="00AA067E">
        <w:rPr>
          <w:rFonts w:ascii="Times New Roman" w:hAnsi="Times New Roman" w:cs="Times New Roman"/>
          <w:sz w:val="24"/>
          <w:szCs w:val="24"/>
          <w:lang w:val="de-DE"/>
        </w:rPr>
        <w:t xml:space="preserve">) </w:t>
      </w:r>
      <w:r w:rsidR="000445F4" w:rsidRPr="004A33A6">
        <w:rPr>
          <w:rFonts w:ascii="Times New Roman" w:hAnsi="Times New Roman" w:cs="Times New Roman"/>
          <w:sz w:val="24"/>
          <w:szCs w:val="24"/>
          <w:lang w:val="de-DE"/>
        </w:rPr>
        <w:t xml:space="preserve">donela </w:t>
      </w:r>
      <w:r w:rsidR="00AA067E">
        <w:rPr>
          <w:rFonts w:ascii="Times New Roman" w:hAnsi="Times New Roman" w:cs="Times New Roman"/>
          <w:sz w:val="24"/>
          <w:szCs w:val="24"/>
          <w:lang w:val="de-DE"/>
        </w:rPr>
        <w:t xml:space="preserve">je </w:t>
      </w:r>
      <w:r w:rsidR="000445F4" w:rsidRPr="004A33A6">
        <w:rPr>
          <w:rFonts w:ascii="Times New Roman" w:hAnsi="Times New Roman" w:cs="Times New Roman"/>
          <w:sz w:val="24"/>
          <w:szCs w:val="24"/>
          <w:lang w:val="de-DE"/>
        </w:rPr>
        <w:t xml:space="preserve">Deklaraciju o pravima deteta, koja je bila izuzetno </w:t>
      </w:r>
      <w:r w:rsidR="00AA067E">
        <w:rPr>
          <w:rFonts w:ascii="Times New Roman" w:hAnsi="Times New Roman" w:cs="Times New Roman"/>
          <w:sz w:val="24"/>
          <w:szCs w:val="24"/>
          <w:lang w:val="de-DE"/>
        </w:rPr>
        <w:t>napredna, pogotovo</w:t>
      </w:r>
      <w:r w:rsidR="000445F4" w:rsidRPr="004A33A6">
        <w:rPr>
          <w:rFonts w:ascii="Times New Roman" w:hAnsi="Times New Roman" w:cs="Times New Roman"/>
          <w:sz w:val="24"/>
          <w:szCs w:val="24"/>
          <w:lang w:val="de-DE"/>
        </w:rPr>
        <w:t xml:space="preserve"> za dvadesete godine prošlog veka</w:t>
      </w:r>
      <w:r w:rsidR="009B394B">
        <w:rPr>
          <w:rFonts w:ascii="Times New Roman" w:hAnsi="Times New Roman" w:cs="Times New Roman"/>
          <w:sz w:val="24"/>
          <w:szCs w:val="24"/>
          <w:lang w:val="de-DE"/>
        </w:rPr>
        <w:t>. Deklaracija je prvenstveno in</w:t>
      </w:r>
      <w:r w:rsidR="000445F4" w:rsidRPr="004A33A6">
        <w:rPr>
          <w:rFonts w:ascii="Times New Roman" w:hAnsi="Times New Roman" w:cs="Times New Roman"/>
          <w:sz w:val="24"/>
          <w:szCs w:val="24"/>
          <w:lang w:val="de-DE"/>
        </w:rPr>
        <w:t xml:space="preserve">sistirala na osiguravanju </w:t>
      </w:r>
      <w:r w:rsidRPr="004A33A6">
        <w:rPr>
          <w:rFonts w:ascii="Times New Roman" w:hAnsi="Times New Roman" w:cs="Times New Roman"/>
          <w:sz w:val="24"/>
          <w:szCs w:val="24"/>
          <w:lang w:val="de-DE"/>
        </w:rPr>
        <w:t xml:space="preserve">odgovarajućih </w:t>
      </w:r>
      <w:r w:rsidR="000445F4" w:rsidRPr="004A33A6">
        <w:rPr>
          <w:rFonts w:ascii="Times New Roman" w:hAnsi="Times New Roman" w:cs="Times New Roman"/>
          <w:sz w:val="24"/>
          <w:szCs w:val="24"/>
          <w:lang w:val="de-DE"/>
        </w:rPr>
        <w:t xml:space="preserve">uslova za zdrav i normalan </w:t>
      </w:r>
      <w:r w:rsidRPr="004A33A6">
        <w:rPr>
          <w:rFonts w:ascii="Times New Roman" w:hAnsi="Times New Roman" w:cs="Times New Roman"/>
          <w:sz w:val="24"/>
          <w:szCs w:val="24"/>
          <w:lang w:val="de-DE"/>
        </w:rPr>
        <w:t xml:space="preserve">razvoj </w:t>
      </w:r>
      <w:r w:rsidR="000445F4" w:rsidRPr="004A33A6">
        <w:rPr>
          <w:rFonts w:ascii="Times New Roman" w:hAnsi="Times New Roman" w:cs="Times New Roman"/>
          <w:sz w:val="24"/>
          <w:szCs w:val="24"/>
          <w:lang w:val="de-DE"/>
        </w:rPr>
        <w:t xml:space="preserve">deteta, kao preduslov </w:t>
      </w:r>
      <w:r w:rsidRPr="004A33A6">
        <w:rPr>
          <w:rFonts w:ascii="Times New Roman" w:hAnsi="Times New Roman" w:cs="Times New Roman"/>
          <w:sz w:val="24"/>
          <w:szCs w:val="24"/>
          <w:lang w:val="de-DE"/>
        </w:rPr>
        <w:t>delotvorn</w:t>
      </w:r>
      <w:r w:rsidR="00B235BE" w:rsidRPr="004A33A6">
        <w:rPr>
          <w:rFonts w:ascii="Times New Roman" w:hAnsi="Times New Roman" w:cs="Times New Roman"/>
          <w:sz w:val="24"/>
          <w:szCs w:val="24"/>
          <w:lang w:val="de-DE"/>
        </w:rPr>
        <w:t>osti</w:t>
      </w:r>
      <w:r w:rsidRPr="004A33A6">
        <w:rPr>
          <w:rFonts w:ascii="Times New Roman" w:hAnsi="Times New Roman" w:cs="Times New Roman"/>
          <w:sz w:val="24"/>
          <w:szCs w:val="24"/>
          <w:lang w:val="de-DE"/>
        </w:rPr>
        <w:t xml:space="preserve"> </w:t>
      </w:r>
      <w:r w:rsidR="000445F4" w:rsidRPr="004A33A6">
        <w:rPr>
          <w:rFonts w:ascii="Times New Roman" w:hAnsi="Times New Roman" w:cs="Times New Roman"/>
          <w:sz w:val="24"/>
          <w:szCs w:val="24"/>
          <w:lang w:val="de-DE"/>
        </w:rPr>
        <w:t xml:space="preserve">svih ostalih prava i </w:t>
      </w:r>
      <w:r w:rsidRPr="004A33A6">
        <w:rPr>
          <w:rFonts w:ascii="Times New Roman" w:hAnsi="Times New Roman" w:cs="Times New Roman"/>
          <w:sz w:val="24"/>
          <w:szCs w:val="24"/>
          <w:lang w:val="de-DE"/>
        </w:rPr>
        <w:t xml:space="preserve">preuzimanja </w:t>
      </w:r>
      <w:r w:rsidR="000445F4" w:rsidRPr="004A33A6">
        <w:rPr>
          <w:rFonts w:ascii="Times New Roman" w:hAnsi="Times New Roman" w:cs="Times New Roman"/>
          <w:sz w:val="24"/>
          <w:szCs w:val="24"/>
          <w:lang w:val="de-DE"/>
        </w:rPr>
        <w:t xml:space="preserve">obaveza deteta. Pored toga, postojala je </w:t>
      </w:r>
      <w:r w:rsidRPr="004A33A6">
        <w:rPr>
          <w:rFonts w:ascii="Times New Roman" w:hAnsi="Times New Roman" w:cs="Times New Roman"/>
          <w:sz w:val="24"/>
          <w:szCs w:val="24"/>
          <w:lang w:val="de-DE"/>
        </w:rPr>
        <w:t xml:space="preserve">i </w:t>
      </w:r>
      <w:r w:rsidR="000445F4" w:rsidRPr="004A33A6">
        <w:rPr>
          <w:rFonts w:ascii="Times New Roman" w:hAnsi="Times New Roman" w:cs="Times New Roman"/>
          <w:sz w:val="24"/>
          <w:szCs w:val="24"/>
          <w:lang w:val="de-DE"/>
        </w:rPr>
        <w:t xml:space="preserve">potreba za </w:t>
      </w:r>
      <w:r w:rsidRPr="004A33A6">
        <w:rPr>
          <w:rFonts w:ascii="Times New Roman" w:hAnsi="Times New Roman" w:cs="Times New Roman"/>
          <w:sz w:val="24"/>
          <w:szCs w:val="24"/>
          <w:lang w:val="de-DE"/>
        </w:rPr>
        <w:t xml:space="preserve">obezbeđivanjem </w:t>
      </w:r>
      <w:r w:rsidR="000445F4" w:rsidRPr="004A33A6">
        <w:rPr>
          <w:rFonts w:ascii="Times New Roman" w:hAnsi="Times New Roman" w:cs="Times New Roman"/>
          <w:sz w:val="24"/>
          <w:szCs w:val="24"/>
          <w:lang w:val="de-DE"/>
        </w:rPr>
        <w:t>zaštite sv</w:t>
      </w:r>
      <w:r w:rsidR="00B235BE" w:rsidRPr="004A33A6">
        <w:rPr>
          <w:rFonts w:ascii="Times New Roman" w:hAnsi="Times New Roman" w:cs="Times New Roman"/>
          <w:sz w:val="24"/>
          <w:szCs w:val="24"/>
          <w:lang w:val="de-DE"/>
        </w:rPr>
        <w:t>e</w:t>
      </w:r>
      <w:r w:rsidR="000445F4" w:rsidRPr="004A33A6">
        <w:rPr>
          <w:rFonts w:ascii="Times New Roman" w:hAnsi="Times New Roman" w:cs="Times New Roman"/>
          <w:sz w:val="24"/>
          <w:szCs w:val="24"/>
          <w:lang w:val="de-DE"/>
        </w:rPr>
        <w:t xml:space="preserve"> dec</w:t>
      </w:r>
      <w:r w:rsidR="00CA37E2" w:rsidRPr="004A33A6">
        <w:rPr>
          <w:rFonts w:ascii="Times New Roman" w:hAnsi="Times New Roman" w:cs="Times New Roman"/>
          <w:sz w:val="24"/>
          <w:szCs w:val="24"/>
          <w:lang w:val="de-DE"/>
        </w:rPr>
        <w:t>e</w:t>
      </w:r>
      <w:r w:rsidR="00576BB9" w:rsidRPr="004A33A6">
        <w:rPr>
          <w:rFonts w:ascii="Times New Roman" w:hAnsi="Times New Roman" w:cs="Times New Roman"/>
          <w:sz w:val="24"/>
          <w:szCs w:val="24"/>
          <w:lang w:val="de-DE"/>
        </w:rPr>
        <w:t xml:space="preserve">. </w:t>
      </w:r>
      <w:r w:rsidRPr="004A33A6">
        <w:rPr>
          <w:rFonts w:ascii="Times New Roman" w:hAnsi="Times New Roman" w:cs="Times New Roman"/>
          <w:sz w:val="24"/>
          <w:szCs w:val="24"/>
          <w:lang w:val="de-DE"/>
        </w:rPr>
        <w:t xml:space="preserve">Taj </w:t>
      </w:r>
      <w:r w:rsidR="000445F4" w:rsidRPr="004A33A6">
        <w:rPr>
          <w:rFonts w:ascii="Times New Roman" w:hAnsi="Times New Roman" w:cs="Times New Roman"/>
          <w:sz w:val="24"/>
          <w:szCs w:val="24"/>
          <w:lang w:val="de-DE"/>
        </w:rPr>
        <w:t>zahtev danas deluje kao nešto što se podrazumeva, ali koji je u tom periodu bio izuzetno bitan, pogotov</w:t>
      </w:r>
      <w:r w:rsidR="00AA067E">
        <w:rPr>
          <w:rFonts w:ascii="Times New Roman" w:hAnsi="Times New Roman" w:cs="Times New Roman"/>
          <w:sz w:val="24"/>
          <w:szCs w:val="24"/>
          <w:lang w:val="de-DE"/>
        </w:rPr>
        <w:t>o</w:t>
      </w:r>
      <w:r w:rsidR="000445F4" w:rsidRPr="004A33A6">
        <w:rPr>
          <w:rFonts w:ascii="Times New Roman" w:hAnsi="Times New Roman" w:cs="Times New Roman"/>
          <w:sz w:val="24"/>
          <w:szCs w:val="24"/>
          <w:lang w:val="de-DE"/>
        </w:rPr>
        <w:t xml:space="preserve"> pošto poslodavci nisu vodili računa o zaštiti</w:t>
      </w:r>
      <w:r w:rsidRPr="004A33A6">
        <w:rPr>
          <w:rFonts w:ascii="Times New Roman" w:hAnsi="Times New Roman" w:cs="Times New Roman"/>
          <w:sz w:val="24"/>
          <w:szCs w:val="24"/>
          <w:lang w:val="de-DE"/>
        </w:rPr>
        <w:t xml:space="preserve"> zdravlja </w:t>
      </w:r>
      <w:r w:rsidR="000445F4" w:rsidRPr="004A33A6">
        <w:rPr>
          <w:rFonts w:ascii="Times New Roman" w:hAnsi="Times New Roman" w:cs="Times New Roman"/>
          <w:sz w:val="24"/>
          <w:szCs w:val="24"/>
          <w:lang w:val="de-DE"/>
        </w:rPr>
        <w:t>dece koj</w:t>
      </w:r>
      <w:r w:rsidR="00B235BE" w:rsidRPr="004A33A6">
        <w:rPr>
          <w:rFonts w:ascii="Times New Roman" w:hAnsi="Times New Roman" w:cs="Times New Roman"/>
          <w:sz w:val="24"/>
          <w:szCs w:val="24"/>
          <w:lang w:val="de-DE"/>
        </w:rPr>
        <w:t>u</w:t>
      </w:r>
      <w:r w:rsidR="000445F4" w:rsidRPr="004A33A6">
        <w:rPr>
          <w:rFonts w:ascii="Times New Roman" w:hAnsi="Times New Roman" w:cs="Times New Roman"/>
          <w:sz w:val="24"/>
          <w:szCs w:val="24"/>
          <w:lang w:val="de-DE"/>
        </w:rPr>
        <w:t xml:space="preserve"> su </w:t>
      </w:r>
      <w:r w:rsidRPr="004A33A6">
        <w:rPr>
          <w:rFonts w:ascii="Times New Roman" w:hAnsi="Times New Roman" w:cs="Times New Roman"/>
          <w:sz w:val="24"/>
          <w:szCs w:val="24"/>
          <w:lang w:val="de-DE"/>
        </w:rPr>
        <w:t>radno angažovali</w:t>
      </w:r>
      <w:r w:rsidR="000445F4" w:rsidRPr="004A33A6">
        <w:rPr>
          <w:rFonts w:ascii="Times New Roman" w:hAnsi="Times New Roman" w:cs="Times New Roman"/>
          <w:sz w:val="24"/>
          <w:szCs w:val="24"/>
          <w:lang w:val="de-DE"/>
        </w:rPr>
        <w:t xml:space="preserve">, </w:t>
      </w:r>
      <w:r w:rsidRPr="004A33A6">
        <w:rPr>
          <w:rFonts w:ascii="Times New Roman" w:hAnsi="Times New Roman" w:cs="Times New Roman"/>
          <w:sz w:val="24"/>
          <w:szCs w:val="24"/>
          <w:lang w:val="de-DE"/>
        </w:rPr>
        <w:t xml:space="preserve">te </w:t>
      </w:r>
      <w:r w:rsidR="000445F4" w:rsidRPr="004A33A6">
        <w:rPr>
          <w:rFonts w:ascii="Times New Roman" w:hAnsi="Times New Roman" w:cs="Times New Roman"/>
          <w:sz w:val="24"/>
          <w:szCs w:val="24"/>
          <w:lang w:val="de-DE"/>
        </w:rPr>
        <w:t>je takav maltretman doveo do velikog</w:t>
      </w:r>
      <w:r w:rsidR="00AA067E">
        <w:rPr>
          <w:rFonts w:ascii="Times New Roman" w:hAnsi="Times New Roman" w:cs="Times New Roman"/>
          <w:sz w:val="24"/>
          <w:szCs w:val="24"/>
          <w:lang w:val="de-DE"/>
        </w:rPr>
        <w:t xml:space="preserve"> broja smrtnih slučajeva, obole</w:t>
      </w:r>
      <w:r w:rsidR="000445F4" w:rsidRPr="004A33A6">
        <w:rPr>
          <w:rFonts w:ascii="Times New Roman" w:hAnsi="Times New Roman" w:cs="Times New Roman"/>
          <w:sz w:val="24"/>
          <w:szCs w:val="24"/>
          <w:lang w:val="de-DE"/>
        </w:rPr>
        <w:t>vanja</w:t>
      </w:r>
      <w:r w:rsidRPr="004A33A6">
        <w:rPr>
          <w:rFonts w:ascii="Times New Roman" w:hAnsi="Times New Roman" w:cs="Times New Roman"/>
          <w:sz w:val="24"/>
          <w:szCs w:val="24"/>
          <w:lang w:val="de-DE"/>
        </w:rPr>
        <w:t>,</w:t>
      </w:r>
      <w:r w:rsidR="000445F4" w:rsidRPr="004A33A6">
        <w:rPr>
          <w:rFonts w:ascii="Times New Roman" w:hAnsi="Times New Roman" w:cs="Times New Roman"/>
          <w:sz w:val="24"/>
          <w:szCs w:val="24"/>
          <w:lang w:val="de-DE"/>
        </w:rPr>
        <w:t xml:space="preserve"> kao i ozbiljnih povreda na radu</w:t>
      </w:r>
      <w:r w:rsidR="00A20B21" w:rsidRPr="004A33A6">
        <w:rPr>
          <w:rFonts w:ascii="Times New Roman" w:hAnsi="Times New Roman" w:cs="Times New Roman"/>
          <w:sz w:val="24"/>
          <w:szCs w:val="24"/>
          <w:lang w:val="de-DE"/>
        </w:rPr>
        <w:t>.</w:t>
      </w:r>
      <w:r w:rsidR="00966A3B" w:rsidRPr="004A33A6">
        <w:rPr>
          <w:rStyle w:val="FootnoteReference"/>
          <w:rFonts w:ascii="Times New Roman" w:hAnsi="Times New Roman" w:cs="Times New Roman"/>
          <w:sz w:val="24"/>
          <w:szCs w:val="24"/>
          <w:lang w:val="de-DE"/>
        </w:rPr>
        <w:t xml:space="preserve"> </w:t>
      </w:r>
    </w:p>
    <w:p w14:paraId="0291ABAF" w14:textId="5EF440F9" w:rsidR="00A62A28" w:rsidRPr="004A33A6" w:rsidRDefault="0015560F"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Me</w:t>
      </w:r>
      <w:r w:rsidR="009532C3" w:rsidRPr="004A33A6">
        <w:rPr>
          <w:rFonts w:ascii="Times New Roman" w:hAnsi="Times New Roman" w:cs="Times New Roman"/>
          <w:sz w:val="24"/>
          <w:szCs w:val="24"/>
          <w:lang w:val="de-DE"/>
        </w:rPr>
        <w:t>đ</w:t>
      </w:r>
      <w:r w:rsidRPr="004A33A6">
        <w:rPr>
          <w:rFonts w:ascii="Times New Roman" w:hAnsi="Times New Roman" w:cs="Times New Roman"/>
          <w:sz w:val="24"/>
          <w:szCs w:val="24"/>
          <w:lang w:val="de-DE"/>
        </w:rPr>
        <w:t>utim</w:t>
      </w:r>
      <w:r w:rsidR="009532C3" w:rsidRPr="004A33A6">
        <w:rPr>
          <w:rFonts w:ascii="Times New Roman" w:hAnsi="Times New Roman" w:cs="Times New Roman"/>
          <w:sz w:val="24"/>
          <w:szCs w:val="24"/>
          <w:lang w:val="de-DE"/>
        </w:rPr>
        <w:t>,</w:t>
      </w:r>
      <w:r w:rsidRPr="004A33A6">
        <w:rPr>
          <w:rFonts w:ascii="Times New Roman" w:hAnsi="Times New Roman" w:cs="Times New Roman"/>
          <w:sz w:val="24"/>
          <w:szCs w:val="24"/>
          <w:lang w:val="de-DE"/>
        </w:rPr>
        <w:t xml:space="preserve"> kulminacijom doga</w:t>
      </w:r>
      <w:r w:rsidR="009B394B">
        <w:rPr>
          <w:rFonts w:ascii="Times New Roman" w:hAnsi="Times New Roman" w:cs="Times New Roman"/>
          <w:sz w:val="24"/>
          <w:szCs w:val="24"/>
          <w:lang w:val="de-DE"/>
        </w:rPr>
        <w:t>đ</w:t>
      </w:r>
      <w:r w:rsidR="006140D4" w:rsidRPr="004A33A6">
        <w:rPr>
          <w:rFonts w:ascii="Times New Roman" w:hAnsi="Times New Roman" w:cs="Times New Roman"/>
          <w:sz w:val="24"/>
          <w:szCs w:val="24"/>
          <w:lang w:val="de-DE"/>
        </w:rPr>
        <w:t xml:space="preserve">aja na svetskom </w:t>
      </w:r>
      <w:r w:rsidR="00B25EF0" w:rsidRPr="004A33A6">
        <w:rPr>
          <w:rFonts w:ascii="Times New Roman" w:hAnsi="Times New Roman" w:cs="Times New Roman"/>
          <w:sz w:val="24"/>
          <w:szCs w:val="24"/>
          <w:lang w:val="de-DE"/>
        </w:rPr>
        <w:t>nivou</w:t>
      </w:r>
      <w:r w:rsidR="006140D4" w:rsidRPr="004A33A6">
        <w:rPr>
          <w:rFonts w:ascii="Times New Roman" w:hAnsi="Times New Roman" w:cs="Times New Roman"/>
          <w:sz w:val="24"/>
          <w:szCs w:val="24"/>
          <w:lang w:val="de-DE"/>
        </w:rPr>
        <w:t xml:space="preserve"> </w:t>
      </w:r>
      <w:r w:rsidR="00B25EF0" w:rsidRPr="004A33A6">
        <w:rPr>
          <w:rFonts w:ascii="Times New Roman" w:hAnsi="Times New Roman" w:cs="Times New Roman"/>
          <w:sz w:val="24"/>
          <w:szCs w:val="24"/>
          <w:lang w:val="de-DE"/>
        </w:rPr>
        <w:t>i</w:t>
      </w:r>
      <w:r w:rsidR="006140D4" w:rsidRPr="004A33A6">
        <w:rPr>
          <w:rFonts w:ascii="Times New Roman" w:hAnsi="Times New Roman" w:cs="Times New Roman"/>
          <w:sz w:val="24"/>
          <w:szCs w:val="24"/>
          <w:lang w:val="de-DE"/>
        </w:rPr>
        <w:t xml:space="preserve"> </w:t>
      </w:r>
      <w:r w:rsidR="009532C3" w:rsidRPr="004A33A6">
        <w:rPr>
          <w:rFonts w:ascii="Times New Roman" w:hAnsi="Times New Roman" w:cs="Times New Roman"/>
          <w:sz w:val="24"/>
          <w:szCs w:val="24"/>
          <w:lang w:val="de-DE"/>
        </w:rPr>
        <w:t xml:space="preserve">njihovom </w:t>
      </w:r>
      <w:r w:rsidR="006140D4" w:rsidRPr="004A33A6">
        <w:rPr>
          <w:rFonts w:ascii="Times New Roman" w:hAnsi="Times New Roman" w:cs="Times New Roman"/>
          <w:sz w:val="24"/>
          <w:szCs w:val="24"/>
          <w:lang w:val="de-DE"/>
        </w:rPr>
        <w:t xml:space="preserve">eskalacijom u </w:t>
      </w:r>
      <w:r w:rsidR="009B394B">
        <w:rPr>
          <w:rFonts w:ascii="Times New Roman" w:hAnsi="Times New Roman" w:cs="Times New Roman"/>
          <w:sz w:val="24"/>
          <w:szCs w:val="24"/>
          <w:lang w:val="de-DE"/>
        </w:rPr>
        <w:t>Prvi</w:t>
      </w:r>
      <w:r w:rsidR="006140D4" w:rsidRPr="004A33A6">
        <w:rPr>
          <w:rFonts w:ascii="Times New Roman" w:hAnsi="Times New Roman" w:cs="Times New Roman"/>
          <w:sz w:val="24"/>
          <w:szCs w:val="24"/>
          <w:lang w:val="de-DE"/>
        </w:rPr>
        <w:t xml:space="preserve"> svetski rat</w:t>
      </w:r>
      <w:r w:rsidR="009532C3" w:rsidRPr="004A33A6">
        <w:rPr>
          <w:rFonts w:ascii="Times New Roman" w:hAnsi="Times New Roman" w:cs="Times New Roman"/>
          <w:sz w:val="24"/>
          <w:szCs w:val="24"/>
          <w:lang w:val="de-DE"/>
        </w:rPr>
        <w:t>,</w:t>
      </w:r>
      <w:r w:rsidR="006140D4" w:rsidRPr="004A33A6">
        <w:rPr>
          <w:rFonts w:ascii="Times New Roman" w:hAnsi="Times New Roman" w:cs="Times New Roman"/>
          <w:sz w:val="24"/>
          <w:szCs w:val="24"/>
          <w:lang w:val="de-DE"/>
        </w:rPr>
        <w:t xml:space="preserve"> </w:t>
      </w:r>
      <w:r w:rsidR="00F910D9" w:rsidRPr="004A33A6">
        <w:rPr>
          <w:rFonts w:ascii="Times New Roman" w:hAnsi="Times New Roman" w:cs="Times New Roman"/>
          <w:sz w:val="24"/>
          <w:szCs w:val="24"/>
          <w:lang w:val="de-DE"/>
        </w:rPr>
        <w:t xml:space="preserve">ponovo su se javili </w:t>
      </w:r>
      <w:r w:rsidR="009532C3" w:rsidRPr="004A33A6">
        <w:rPr>
          <w:rFonts w:ascii="Times New Roman" w:hAnsi="Times New Roman" w:cs="Times New Roman"/>
          <w:sz w:val="24"/>
          <w:szCs w:val="24"/>
          <w:lang w:val="de-DE"/>
        </w:rPr>
        <w:t xml:space="preserve">ozbiljni </w:t>
      </w:r>
      <w:r w:rsidR="00F910D9" w:rsidRPr="004A33A6">
        <w:rPr>
          <w:rFonts w:ascii="Times New Roman" w:hAnsi="Times New Roman" w:cs="Times New Roman"/>
          <w:sz w:val="24"/>
          <w:szCs w:val="24"/>
          <w:lang w:val="de-DE"/>
        </w:rPr>
        <w:t>problem</w:t>
      </w:r>
      <w:r w:rsidR="009E76E3" w:rsidRPr="004A33A6">
        <w:rPr>
          <w:rFonts w:ascii="Times New Roman" w:hAnsi="Times New Roman" w:cs="Times New Roman"/>
          <w:sz w:val="24"/>
          <w:szCs w:val="24"/>
          <w:lang w:val="de-DE"/>
        </w:rPr>
        <w:t>i</w:t>
      </w:r>
      <w:r w:rsidR="00F910D9" w:rsidRPr="004A33A6">
        <w:rPr>
          <w:rFonts w:ascii="Times New Roman" w:hAnsi="Times New Roman" w:cs="Times New Roman"/>
          <w:sz w:val="24"/>
          <w:szCs w:val="24"/>
          <w:lang w:val="de-DE"/>
        </w:rPr>
        <w:t xml:space="preserve"> </w:t>
      </w:r>
      <w:r w:rsidR="009532C3" w:rsidRPr="004A33A6">
        <w:rPr>
          <w:rFonts w:ascii="Times New Roman" w:hAnsi="Times New Roman" w:cs="Times New Roman"/>
          <w:sz w:val="24"/>
          <w:szCs w:val="24"/>
          <w:lang w:val="de-DE"/>
        </w:rPr>
        <w:t>vezani za angažovanje</w:t>
      </w:r>
      <w:r w:rsidR="00B235BE" w:rsidRPr="004A33A6">
        <w:rPr>
          <w:rFonts w:ascii="Times New Roman" w:hAnsi="Times New Roman" w:cs="Times New Roman"/>
          <w:sz w:val="24"/>
          <w:szCs w:val="24"/>
          <w:lang w:val="de-DE"/>
        </w:rPr>
        <w:t xml:space="preserve"> dece</w:t>
      </w:r>
      <w:r w:rsidR="009532C3" w:rsidRPr="004A33A6">
        <w:rPr>
          <w:rFonts w:ascii="Times New Roman" w:hAnsi="Times New Roman" w:cs="Times New Roman"/>
          <w:sz w:val="24"/>
          <w:szCs w:val="24"/>
          <w:lang w:val="de-DE"/>
        </w:rPr>
        <w:t xml:space="preserve"> </w:t>
      </w:r>
      <w:r w:rsidR="00F910D9" w:rsidRPr="004A33A6">
        <w:rPr>
          <w:rFonts w:ascii="Times New Roman" w:hAnsi="Times New Roman" w:cs="Times New Roman"/>
          <w:sz w:val="24"/>
          <w:szCs w:val="24"/>
          <w:lang w:val="de-DE"/>
        </w:rPr>
        <w:t>(slanje dece u vojsku na rati</w:t>
      </w:r>
      <w:r w:rsidR="00D0484E" w:rsidRPr="004A33A6">
        <w:rPr>
          <w:rFonts w:ascii="Times New Roman" w:hAnsi="Times New Roman" w:cs="Times New Roman"/>
          <w:sz w:val="24"/>
          <w:szCs w:val="24"/>
          <w:lang w:val="de-DE"/>
        </w:rPr>
        <w:t>š</w:t>
      </w:r>
      <w:r w:rsidR="00F910D9" w:rsidRPr="004A33A6">
        <w:rPr>
          <w:rFonts w:ascii="Times New Roman" w:hAnsi="Times New Roman" w:cs="Times New Roman"/>
          <w:sz w:val="24"/>
          <w:szCs w:val="24"/>
          <w:lang w:val="de-DE"/>
        </w:rPr>
        <w:t>te</w:t>
      </w:r>
      <w:r w:rsidR="007B16B8" w:rsidRPr="004A33A6">
        <w:rPr>
          <w:rFonts w:ascii="Times New Roman" w:hAnsi="Times New Roman" w:cs="Times New Roman"/>
          <w:sz w:val="24"/>
          <w:szCs w:val="24"/>
          <w:lang w:val="de-DE"/>
        </w:rPr>
        <w:t xml:space="preserve"> itd</w:t>
      </w:r>
      <w:r w:rsidR="00D0484E" w:rsidRPr="004A33A6">
        <w:rPr>
          <w:rFonts w:ascii="Times New Roman" w:hAnsi="Times New Roman" w:cs="Times New Roman"/>
          <w:sz w:val="24"/>
          <w:szCs w:val="24"/>
          <w:lang w:val="de-DE"/>
        </w:rPr>
        <w:t>).</w:t>
      </w:r>
      <w:r w:rsidR="009600A2" w:rsidRPr="004A33A6">
        <w:rPr>
          <w:rFonts w:ascii="Times New Roman" w:hAnsi="Times New Roman" w:cs="Times New Roman"/>
          <w:sz w:val="24"/>
          <w:szCs w:val="24"/>
          <w:lang w:val="de-DE"/>
        </w:rPr>
        <w:t xml:space="preserve"> </w:t>
      </w:r>
      <w:r w:rsidR="00D0484E" w:rsidRPr="004A33A6">
        <w:rPr>
          <w:rFonts w:ascii="Times New Roman" w:hAnsi="Times New Roman" w:cs="Times New Roman"/>
          <w:sz w:val="24"/>
          <w:szCs w:val="24"/>
          <w:lang w:val="de-DE"/>
        </w:rPr>
        <w:t>N</w:t>
      </w:r>
      <w:r w:rsidR="009600A2" w:rsidRPr="004A33A6">
        <w:rPr>
          <w:rFonts w:ascii="Times New Roman" w:hAnsi="Times New Roman" w:cs="Times New Roman"/>
          <w:sz w:val="24"/>
          <w:szCs w:val="24"/>
          <w:lang w:val="de-DE"/>
        </w:rPr>
        <w:t>akon</w:t>
      </w:r>
      <w:r w:rsidR="009B394B">
        <w:rPr>
          <w:rFonts w:ascii="Times New Roman" w:hAnsi="Times New Roman" w:cs="Times New Roman"/>
          <w:sz w:val="24"/>
          <w:szCs w:val="24"/>
          <w:lang w:val="de-DE"/>
        </w:rPr>
        <w:t xml:space="preserve"> završetka Prvog</w:t>
      </w:r>
      <w:r w:rsidR="009600A2" w:rsidRPr="004A33A6">
        <w:rPr>
          <w:rFonts w:ascii="Times New Roman" w:hAnsi="Times New Roman" w:cs="Times New Roman"/>
          <w:sz w:val="24"/>
          <w:szCs w:val="24"/>
          <w:lang w:val="de-DE"/>
        </w:rPr>
        <w:t xml:space="preserve"> </w:t>
      </w:r>
      <w:r w:rsidR="00D0484E" w:rsidRPr="004A33A6">
        <w:rPr>
          <w:rFonts w:ascii="Times New Roman" w:hAnsi="Times New Roman" w:cs="Times New Roman"/>
          <w:sz w:val="24"/>
          <w:szCs w:val="24"/>
          <w:lang w:val="de-DE"/>
        </w:rPr>
        <w:t>s</w:t>
      </w:r>
      <w:r w:rsidR="009600A2" w:rsidRPr="004A33A6">
        <w:rPr>
          <w:rFonts w:ascii="Times New Roman" w:hAnsi="Times New Roman" w:cs="Times New Roman"/>
          <w:sz w:val="24"/>
          <w:szCs w:val="24"/>
          <w:lang w:val="de-DE"/>
        </w:rPr>
        <w:t>vetskog rata</w:t>
      </w:r>
      <w:r w:rsidR="00D0484E" w:rsidRPr="004A33A6">
        <w:rPr>
          <w:rFonts w:ascii="Times New Roman" w:hAnsi="Times New Roman" w:cs="Times New Roman"/>
          <w:sz w:val="24"/>
          <w:szCs w:val="24"/>
          <w:lang w:val="de-DE"/>
        </w:rPr>
        <w:t xml:space="preserve">, </w:t>
      </w:r>
      <w:r w:rsidR="007E225F" w:rsidRPr="004A33A6">
        <w:rPr>
          <w:rFonts w:ascii="Times New Roman" w:hAnsi="Times New Roman" w:cs="Times New Roman"/>
          <w:sz w:val="24"/>
          <w:szCs w:val="24"/>
          <w:lang w:val="de-DE"/>
        </w:rPr>
        <w:t xml:space="preserve">zahvaljujući delatnosti </w:t>
      </w:r>
      <w:r w:rsidR="004C39EE" w:rsidRPr="004A33A6">
        <w:rPr>
          <w:rFonts w:ascii="Times New Roman" w:hAnsi="Times New Roman" w:cs="Times New Roman"/>
          <w:sz w:val="24"/>
          <w:szCs w:val="24"/>
          <w:lang w:val="de-DE"/>
        </w:rPr>
        <w:t>MOR</w:t>
      </w:r>
      <w:r w:rsidR="007E225F" w:rsidRPr="004A33A6">
        <w:rPr>
          <w:rFonts w:ascii="Times New Roman" w:hAnsi="Times New Roman" w:cs="Times New Roman"/>
          <w:sz w:val="24"/>
          <w:szCs w:val="24"/>
          <w:lang w:val="de-DE"/>
        </w:rPr>
        <w:t xml:space="preserve">, koja je osnovana 1919. godine, pod okriljem Društva naroda, započeo je rad na zaštiti dece od najgorih </w:t>
      </w:r>
      <w:r w:rsidR="009B394B">
        <w:rPr>
          <w:rFonts w:ascii="Times New Roman" w:hAnsi="Times New Roman" w:cs="Times New Roman"/>
          <w:sz w:val="24"/>
          <w:szCs w:val="24"/>
          <w:lang w:val="de-DE"/>
        </w:rPr>
        <w:t>oblika dečijeg rada. Taj proces</w:t>
      </w:r>
      <w:r w:rsidR="007E225F" w:rsidRPr="004A33A6">
        <w:rPr>
          <w:rFonts w:ascii="Times New Roman" w:hAnsi="Times New Roman" w:cs="Times New Roman"/>
          <w:sz w:val="24"/>
          <w:szCs w:val="24"/>
          <w:lang w:val="de-DE"/>
        </w:rPr>
        <w:t xml:space="preserve"> obeležio je postepen, ali stalan napredak na normativnom planu, nažalost, uz konstantan raskorak između normativnog i stvarnog. </w:t>
      </w:r>
    </w:p>
    <w:p w14:paraId="437FE688" w14:textId="77777777" w:rsidR="00066F0A" w:rsidRPr="004A33A6" w:rsidRDefault="00066F0A" w:rsidP="006074BA">
      <w:pPr>
        <w:spacing w:after="120" w:line="360" w:lineRule="auto"/>
        <w:jc w:val="both"/>
        <w:rPr>
          <w:rFonts w:ascii="Times New Roman" w:hAnsi="Times New Roman" w:cs="Times New Roman"/>
          <w:sz w:val="24"/>
          <w:szCs w:val="24"/>
          <w:lang w:val="de-DE"/>
        </w:rPr>
      </w:pPr>
    </w:p>
    <w:p w14:paraId="4CF26775" w14:textId="241580A1" w:rsidR="00D97F2E" w:rsidRPr="00FB4E48" w:rsidRDefault="00066F0A" w:rsidP="006074BA">
      <w:pPr>
        <w:spacing w:after="120" w:line="360" w:lineRule="auto"/>
        <w:ind w:left="360"/>
        <w:jc w:val="center"/>
        <w:rPr>
          <w:rFonts w:ascii="Times New Roman" w:hAnsi="Times New Roman" w:cs="Times New Roman"/>
          <w:bCs/>
          <w:caps/>
          <w:sz w:val="24"/>
          <w:szCs w:val="24"/>
          <w:lang w:val="de-DE"/>
        </w:rPr>
      </w:pPr>
      <w:r w:rsidRPr="00FB4E48">
        <w:rPr>
          <w:rFonts w:ascii="Times New Roman" w:hAnsi="Times New Roman" w:cs="Times New Roman"/>
          <w:bCs/>
          <w:caps/>
          <w:sz w:val="24"/>
          <w:szCs w:val="24"/>
          <w:lang w:val="de-DE"/>
        </w:rPr>
        <w:t xml:space="preserve">4. </w:t>
      </w:r>
      <w:r w:rsidR="00BF4672" w:rsidRPr="00FB4E48">
        <w:rPr>
          <w:rFonts w:ascii="Times New Roman" w:hAnsi="Times New Roman" w:cs="Times New Roman"/>
          <w:bCs/>
          <w:caps/>
          <w:sz w:val="24"/>
          <w:szCs w:val="24"/>
          <w:lang w:val="de-DE"/>
        </w:rPr>
        <w:t xml:space="preserve">Delatnost međunarodnih organizacija od značaja za iskorenjivanje </w:t>
      </w:r>
      <w:r w:rsidR="0019734A" w:rsidRPr="00FB4E48">
        <w:rPr>
          <w:rFonts w:ascii="Times New Roman" w:hAnsi="Times New Roman" w:cs="Times New Roman"/>
          <w:bCs/>
          <w:caps/>
          <w:sz w:val="24"/>
          <w:szCs w:val="24"/>
          <w:lang w:val="sr-Latn-RS"/>
        </w:rPr>
        <w:t>ZLOUPOTREBA</w:t>
      </w:r>
      <w:r w:rsidR="0019734A" w:rsidRPr="00FB4E48">
        <w:rPr>
          <w:rFonts w:ascii="Times New Roman" w:hAnsi="Times New Roman" w:cs="Times New Roman"/>
          <w:bCs/>
          <w:caps/>
          <w:sz w:val="24"/>
          <w:szCs w:val="24"/>
          <w:lang w:val="sr-Cyrl-RS"/>
        </w:rPr>
        <w:t xml:space="preserve"> </w:t>
      </w:r>
      <w:r w:rsidR="00BF4672" w:rsidRPr="00FB4E48">
        <w:rPr>
          <w:rFonts w:ascii="Times New Roman" w:hAnsi="Times New Roman" w:cs="Times New Roman"/>
          <w:bCs/>
          <w:caps/>
          <w:sz w:val="24"/>
          <w:szCs w:val="24"/>
          <w:lang w:val="de-DE"/>
        </w:rPr>
        <w:t>dečijeg rada</w:t>
      </w:r>
    </w:p>
    <w:p w14:paraId="690ABFBE" w14:textId="5C260CE8" w:rsidR="00066F0A" w:rsidRPr="004A33A6" w:rsidRDefault="00066F0A" w:rsidP="006074BA">
      <w:pPr>
        <w:spacing w:after="120" w:line="360" w:lineRule="auto"/>
        <w:ind w:left="360"/>
        <w:jc w:val="center"/>
        <w:rPr>
          <w:rFonts w:ascii="Times New Roman" w:hAnsi="Times New Roman" w:cs="Times New Roman"/>
          <w:b/>
          <w:bCs/>
          <w:caps/>
          <w:sz w:val="24"/>
          <w:szCs w:val="24"/>
          <w:lang w:val="de-DE"/>
        </w:rPr>
      </w:pPr>
    </w:p>
    <w:p w14:paraId="3D8F8BBA" w14:textId="4DE904F5" w:rsidR="00D97F2E" w:rsidRPr="004A33A6" w:rsidRDefault="00D97F2E" w:rsidP="006074BA">
      <w:pPr>
        <w:spacing w:after="120" w:line="360" w:lineRule="auto"/>
        <w:jc w:val="both"/>
        <w:rPr>
          <w:rFonts w:ascii="Times New Roman" w:hAnsi="Times New Roman" w:cs="Times New Roman"/>
          <w:b/>
          <w:bCs/>
          <w:i/>
          <w:iCs/>
          <w:sz w:val="24"/>
          <w:szCs w:val="24"/>
          <w:lang w:val="de-DE"/>
        </w:rPr>
      </w:pPr>
      <w:r w:rsidRPr="004A33A6">
        <w:rPr>
          <w:rFonts w:ascii="Times New Roman" w:hAnsi="Times New Roman" w:cs="Times New Roman"/>
          <w:sz w:val="24"/>
          <w:szCs w:val="24"/>
          <w:lang w:val="de-DE"/>
        </w:rPr>
        <w:lastRenderedPageBreak/>
        <w:t>Na međunarodnom planu postoji čitav niz inicijativa i organizacija koje se aktivno zalažu za suzbijanje i konačno iskorenjivanje</w:t>
      </w:r>
      <w:r w:rsidR="00CA37E2" w:rsidRPr="004A33A6">
        <w:rPr>
          <w:rFonts w:ascii="Times New Roman" w:hAnsi="Times New Roman" w:cs="Times New Roman"/>
          <w:sz w:val="24"/>
          <w:szCs w:val="24"/>
          <w:lang w:val="de-DE"/>
        </w:rPr>
        <w:t xml:space="preserve"> zloupotrebe</w:t>
      </w:r>
      <w:r w:rsidRPr="004A33A6">
        <w:rPr>
          <w:rFonts w:ascii="Times New Roman" w:hAnsi="Times New Roman" w:cs="Times New Roman"/>
          <w:sz w:val="24"/>
          <w:szCs w:val="24"/>
          <w:lang w:val="de-DE"/>
        </w:rPr>
        <w:t xml:space="preserve"> dečijeg rada. Ključnu ulogu u ovom domenu imaju Ujedinjene nacije, prvenstveno kroz Konvenciju o pravima deteta, kao i </w:t>
      </w:r>
      <w:r w:rsidR="004714F5">
        <w:rPr>
          <w:rFonts w:ascii="Times New Roman" w:hAnsi="Times New Roman" w:cs="Times New Roman"/>
          <w:sz w:val="24"/>
          <w:szCs w:val="24"/>
          <w:lang w:val="de-DE"/>
        </w:rPr>
        <w:t>MOR</w:t>
      </w:r>
      <w:r w:rsidRPr="004A33A6">
        <w:rPr>
          <w:rFonts w:ascii="Times New Roman" w:hAnsi="Times New Roman" w:cs="Times New Roman"/>
          <w:sz w:val="24"/>
          <w:szCs w:val="24"/>
          <w:lang w:val="de-DE"/>
        </w:rPr>
        <w:t xml:space="preserve">, koja je kroz svoj dugogodišnji rad razvila brojne standarde i programe usmerene ka zaštiti dece od </w:t>
      </w:r>
      <w:r w:rsidR="00A62A28" w:rsidRPr="004A33A6">
        <w:rPr>
          <w:rFonts w:ascii="Times New Roman" w:hAnsi="Times New Roman" w:cs="Times New Roman"/>
          <w:sz w:val="24"/>
          <w:szCs w:val="24"/>
          <w:lang w:val="de-DE"/>
        </w:rPr>
        <w:t xml:space="preserve">radne </w:t>
      </w:r>
      <w:r w:rsidRPr="004A33A6">
        <w:rPr>
          <w:rFonts w:ascii="Times New Roman" w:hAnsi="Times New Roman" w:cs="Times New Roman"/>
          <w:sz w:val="24"/>
          <w:szCs w:val="24"/>
          <w:lang w:val="de-DE"/>
        </w:rPr>
        <w:t xml:space="preserve">eksploatacije. Osim njih, važne aktivnosti sprovode i organizacije poput </w:t>
      </w:r>
      <w:r w:rsidR="00A62A28" w:rsidRPr="004A33A6">
        <w:rPr>
          <w:rFonts w:ascii="Times New Roman" w:hAnsi="Times New Roman" w:cs="Times New Roman"/>
          <w:sz w:val="24"/>
          <w:szCs w:val="24"/>
          <w:lang w:val="de-DE"/>
        </w:rPr>
        <w:t>Organizacije Ujedinjenih nacija z</w:t>
      </w:r>
      <w:r w:rsidR="004714F5">
        <w:rPr>
          <w:rFonts w:ascii="Times New Roman" w:hAnsi="Times New Roman" w:cs="Times New Roman"/>
          <w:sz w:val="24"/>
          <w:szCs w:val="24"/>
          <w:lang w:val="de-DE"/>
        </w:rPr>
        <w:t xml:space="preserve">a obrazovanje, nauku i kulturu (u daljem tekstu: </w:t>
      </w:r>
      <w:r w:rsidR="00A62A28" w:rsidRPr="004714F5">
        <w:rPr>
          <w:rFonts w:ascii="Times New Roman" w:hAnsi="Times New Roman" w:cs="Times New Roman"/>
          <w:sz w:val="24"/>
          <w:szCs w:val="24"/>
          <w:lang w:val="de-DE"/>
        </w:rPr>
        <w:t>UNESCO</w:t>
      </w:r>
      <w:r w:rsidR="00A62A28" w:rsidRPr="004A33A6">
        <w:rPr>
          <w:rFonts w:ascii="Times New Roman" w:hAnsi="Times New Roman" w:cs="Times New Roman"/>
          <w:sz w:val="24"/>
          <w:szCs w:val="24"/>
          <w:lang w:val="de-DE"/>
        </w:rPr>
        <w:t xml:space="preserve">) </w:t>
      </w:r>
      <w:r w:rsidRPr="004A33A6">
        <w:rPr>
          <w:rFonts w:ascii="Times New Roman" w:hAnsi="Times New Roman" w:cs="Times New Roman"/>
          <w:sz w:val="24"/>
          <w:szCs w:val="24"/>
          <w:lang w:val="de-DE"/>
        </w:rPr>
        <w:t xml:space="preserve">i </w:t>
      </w:r>
      <w:r w:rsidR="00A62A28" w:rsidRPr="004A33A6">
        <w:rPr>
          <w:rFonts w:ascii="Times New Roman" w:hAnsi="Times New Roman" w:cs="Times New Roman"/>
          <w:sz w:val="24"/>
          <w:szCs w:val="24"/>
          <w:lang w:val="de-DE"/>
        </w:rPr>
        <w:t>Dečijeg fonda Ujedinjenih nacija (</w:t>
      </w:r>
      <w:r w:rsidR="004714F5">
        <w:rPr>
          <w:rFonts w:ascii="Times New Roman" w:hAnsi="Times New Roman" w:cs="Times New Roman"/>
          <w:sz w:val="24"/>
          <w:szCs w:val="24"/>
          <w:lang w:val="de-DE"/>
        </w:rPr>
        <w:t xml:space="preserve">u daljem tekstu: </w:t>
      </w:r>
      <w:r w:rsidR="00A62A28" w:rsidRPr="004714F5">
        <w:rPr>
          <w:rFonts w:ascii="Times New Roman" w:hAnsi="Times New Roman" w:cs="Times New Roman"/>
          <w:sz w:val="24"/>
          <w:szCs w:val="24"/>
          <w:lang w:val="de-DE"/>
        </w:rPr>
        <w:t>UNICEF</w:t>
      </w:r>
      <w:r w:rsidR="00A62A28" w:rsidRPr="004A33A6">
        <w:rPr>
          <w:rFonts w:ascii="Times New Roman" w:hAnsi="Times New Roman" w:cs="Times New Roman"/>
          <w:sz w:val="24"/>
          <w:szCs w:val="24"/>
          <w:lang w:val="de-DE"/>
        </w:rPr>
        <w:t>)</w:t>
      </w:r>
      <w:r w:rsidRPr="004A33A6">
        <w:rPr>
          <w:rFonts w:ascii="Times New Roman" w:hAnsi="Times New Roman" w:cs="Times New Roman"/>
          <w:sz w:val="24"/>
          <w:szCs w:val="24"/>
          <w:lang w:val="de-DE"/>
        </w:rPr>
        <w:t>, koj</w:t>
      </w:r>
      <w:r w:rsidR="00A62A28" w:rsidRPr="004A33A6">
        <w:rPr>
          <w:rFonts w:ascii="Times New Roman" w:hAnsi="Times New Roman" w:cs="Times New Roman"/>
          <w:sz w:val="24"/>
          <w:szCs w:val="24"/>
          <w:lang w:val="de-DE"/>
        </w:rPr>
        <w:t>i</w:t>
      </w:r>
      <w:r w:rsidRPr="004A33A6">
        <w:rPr>
          <w:rFonts w:ascii="Times New Roman" w:hAnsi="Times New Roman" w:cs="Times New Roman"/>
          <w:sz w:val="24"/>
          <w:szCs w:val="24"/>
          <w:lang w:val="de-DE"/>
        </w:rPr>
        <w:t xml:space="preserve"> kroz obrazovne i humanitarne programe dodatno doprinose borbi protiv </w:t>
      </w:r>
      <w:r w:rsidR="00CA37E2" w:rsidRPr="004A33A6">
        <w:rPr>
          <w:rFonts w:ascii="Times New Roman" w:hAnsi="Times New Roman" w:cs="Times New Roman"/>
          <w:sz w:val="24"/>
          <w:szCs w:val="24"/>
          <w:lang w:val="de-DE"/>
        </w:rPr>
        <w:t xml:space="preserve">zloupotrebe </w:t>
      </w:r>
      <w:r w:rsidRPr="004A33A6">
        <w:rPr>
          <w:rFonts w:ascii="Times New Roman" w:hAnsi="Times New Roman" w:cs="Times New Roman"/>
          <w:sz w:val="24"/>
          <w:szCs w:val="24"/>
          <w:lang w:val="de-DE"/>
        </w:rPr>
        <w:t>dečijeg rada.</w:t>
      </w:r>
      <w:r w:rsidR="00A62A28" w:rsidRPr="004A33A6">
        <w:rPr>
          <w:rFonts w:ascii="Times New Roman" w:hAnsi="Times New Roman" w:cs="Times New Roman"/>
          <w:b/>
          <w:bCs/>
          <w:i/>
          <w:iCs/>
          <w:sz w:val="24"/>
          <w:szCs w:val="24"/>
          <w:lang w:val="de-DE"/>
        </w:rPr>
        <w:t xml:space="preserve"> </w:t>
      </w:r>
    </w:p>
    <w:p w14:paraId="05556C7D" w14:textId="5F8A94E1" w:rsidR="00D97F2E" w:rsidRPr="004A33A6" w:rsidRDefault="002D5916"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MOR</w:t>
      </w:r>
      <w:r w:rsidR="00D97F2E" w:rsidRPr="004A33A6">
        <w:rPr>
          <w:rFonts w:ascii="Times New Roman" w:hAnsi="Times New Roman" w:cs="Times New Roman"/>
          <w:sz w:val="24"/>
          <w:szCs w:val="24"/>
          <w:lang w:val="de-DE"/>
        </w:rPr>
        <w:t xml:space="preserve"> je </w:t>
      </w:r>
      <w:r w:rsidRPr="004A33A6">
        <w:rPr>
          <w:rFonts w:ascii="Times New Roman" w:hAnsi="Times New Roman" w:cs="Times New Roman"/>
          <w:sz w:val="24"/>
          <w:szCs w:val="24"/>
          <w:lang w:val="de-DE"/>
        </w:rPr>
        <w:t xml:space="preserve">osnovana </w:t>
      </w:r>
      <w:r w:rsidR="00D97F2E" w:rsidRPr="004A33A6">
        <w:rPr>
          <w:rFonts w:ascii="Times New Roman" w:hAnsi="Times New Roman" w:cs="Times New Roman"/>
          <w:sz w:val="24"/>
          <w:szCs w:val="24"/>
          <w:lang w:val="de-DE"/>
        </w:rPr>
        <w:t>kao deo mirovnih napora nakon Prvog svetskog rata. Od 194</w:t>
      </w:r>
      <w:r w:rsidR="00A62A28" w:rsidRPr="004A33A6">
        <w:rPr>
          <w:rFonts w:ascii="Times New Roman" w:hAnsi="Times New Roman" w:cs="Times New Roman"/>
          <w:sz w:val="24"/>
          <w:szCs w:val="24"/>
          <w:lang w:val="de-DE"/>
        </w:rPr>
        <w:t>6</w:t>
      </w:r>
      <w:r w:rsidR="00D97F2E" w:rsidRPr="004A33A6">
        <w:rPr>
          <w:rFonts w:ascii="Times New Roman" w:hAnsi="Times New Roman" w:cs="Times New Roman"/>
          <w:sz w:val="24"/>
          <w:szCs w:val="24"/>
          <w:lang w:val="de-DE"/>
        </w:rPr>
        <w:t>. godine deluje kao specijalizovana agencija Ujedinjenih nacija, i danas okuplja čak 191 državu članicu. MOR je jedina međunarodna organizacija tripartitnog karaktera, što znači da u njenom radu ravnopravno učestvuju predstavnici vlada, poslodavaca i radnika. Ipak, i pored njenog nesumnjivog autoriteta, često se u kritičkom tonu naziva „bezubim tigrom“, zbog nedostatka izvršne, odnosno represivne moći</w:t>
      </w:r>
      <w:r w:rsidR="00A62A28" w:rsidRPr="004A33A6">
        <w:rPr>
          <w:rFonts w:ascii="Times New Roman" w:hAnsi="Times New Roman" w:cs="Times New Roman"/>
          <w:sz w:val="24"/>
          <w:szCs w:val="24"/>
          <w:lang w:val="de-DE"/>
        </w:rPr>
        <w:t xml:space="preserve">, </w:t>
      </w:r>
      <w:r w:rsidR="00935CED" w:rsidRPr="004A33A6">
        <w:rPr>
          <w:rFonts w:ascii="Times New Roman" w:hAnsi="Times New Roman" w:cs="Times New Roman"/>
          <w:sz w:val="24"/>
          <w:szCs w:val="24"/>
          <w:lang w:val="de-DE"/>
        </w:rPr>
        <w:t>jer</w:t>
      </w:r>
      <w:r w:rsidR="001F6FD5" w:rsidRPr="004A33A6">
        <w:rPr>
          <w:rFonts w:ascii="Times New Roman" w:hAnsi="Times New Roman" w:cs="Times New Roman"/>
          <w:sz w:val="24"/>
          <w:szCs w:val="24"/>
          <w:lang w:val="de-DE"/>
        </w:rPr>
        <w:t xml:space="preserve"> se protiv država koje povređuju obaveze preuzete ratifikacijom konvencija MOR </w:t>
      </w:r>
      <w:r w:rsidR="00A62A28" w:rsidRPr="004A33A6">
        <w:rPr>
          <w:rFonts w:ascii="Times New Roman" w:hAnsi="Times New Roman" w:cs="Times New Roman"/>
          <w:sz w:val="24"/>
          <w:szCs w:val="24"/>
          <w:lang w:val="de-DE"/>
        </w:rPr>
        <w:t>mogu primeniti samo političke, ne i pravne sankcije</w:t>
      </w:r>
      <w:r w:rsidR="001F6FD5" w:rsidRPr="004A33A6">
        <w:rPr>
          <w:rFonts w:ascii="Times New Roman" w:hAnsi="Times New Roman" w:cs="Times New Roman"/>
          <w:sz w:val="24"/>
          <w:szCs w:val="24"/>
          <w:lang w:val="de-DE"/>
        </w:rPr>
        <w:t>.</w:t>
      </w:r>
      <w:r w:rsidR="00A62A28" w:rsidRPr="004A33A6">
        <w:rPr>
          <w:rFonts w:ascii="Times New Roman" w:hAnsi="Times New Roman" w:cs="Times New Roman"/>
          <w:sz w:val="24"/>
          <w:szCs w:val="24"/>
          <w:lang w:val="de-DE"/>
        </w:rPr>
        <w:t xml:space="preserve"> </w:t>
      </w:r>
    </w:p>
    <w:p w14:paraId="508E9A81" w14:textId="255A82D9" w:rsidR="004D4ACF" w:rsidRPr="004A33A6" w:rsidRDefault="00D97F2E"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Kroz decenije postojanja, MOR je usvojila više ključnih međunarodnih konvencija koje se tiču prava deteta, među kojima su najznačajnije:</w:t>
      </w:r>
      <w:r w:rsidR="00A62A28" w:rsidRPr="004A33A6">
        <w:rPr>
          <w:rFonts w:ascii="Times New Roman" w:hAnsi="Times New Roman" w:cs="Times New Roman"/>
          <w:sz w:val="24"/>
          <w:szCs w:val="24"/>
          <w:lang w:val="de-DE"/>
        </w:rPr>
        <w:t xml:space="preserve"> </w:t>
      </w:r>
      <w:r w:rsidRPr="004A33A6">
        <w:rPr>
          <w:rFonts w:ascii="Times New Roman" w:hAnsi="Times New Roman" w:cs="Times New Roman"/>
          <w:sz w:val="24"/>
          <w:szCs w:val="24"/>
          <w:lang w:val="de-DE"/>
        </w:rPr>
        <w:t>Konvencija br. 138 o minimalnom uzrastu za zapošljavanje (1973)</w:t>
      </w:r>
      <w:r w:rsidR="00A62A28" w:rsidRPr="004A33A6">
        <w:rPr>
          <w:rFonts w:ascii="Times New Roman" w:hAnsi="Times New Roman" w:cs="Times New Roman"/>
          <w:sz w:val="24"/>
          <w:szCs w:val="24"/>
          <w:lang w:val="de-DE"/>
        </w:rPr>
        <w:t xml:space="preserve"> i </w:t>
      </w:r>
      <w:r w:rsidRPr="004A33A6">
        <w:rPr>
          <w:rFonts w:ascii="Times New Roman" w:hAnsi="Times New Roman" w:cs="Times New Roman"/>
          <w:sz w:val="24"/>
          <w:szCs w:val="24"/>
          <w:lang w:val="de-DE"/>
        </w:rPr>
        <w:t>Konvencija br. 182 o najgorim oblicima dečijeg rada (1999).</w:t>
      </w:r>
      <w:r w:rsidR="00A62A28" w:rsidRPr="004A33A6">
        <w:rPr>
          <w:rFonts w:ascii="Times New Roman" w:hAnsi="Times New Roman" w:cs="Times New Roman"/>
          <w:sz w:val="24"/>
          <w:szCs w:val="24"/>
          <w:lang w:val="de-DE"/>
        </w:rPr>
        <w:t xml:space="preserve"> </w:t>
      </w:r>
      <w:r w:rsidRPr="004A33A6">
        <w:rPr>
          <w:rFonts w:ascii="Times New Roman" w:hAnsi="Times New Roman" w:cs="Times New Roman"/>
          <w:sz w:val="24"/>
          <w:szCs w:val="24"/>
          <w:lang w:val="de-DE"/>
        </w:rPr>
        <w:t xml:space="preserve">Ove konvencije postavljaju jasne standarde i pravne okvire za zaštitu dece i obavezuju države članice da sprovode mere koje će sprečiti eksploataciju dece, smanjiti siromaštvo i poboljšati pristup obrazovanju. MOR, osim što definiše pravila, sprovodi i </w:t>
      </w:r>
      <w:r w:rsidR="00935CED" w:rsidRPr="004A33A6">
        <w:rPr>
          <w:rFonts w:ascii="Times New Roman" w:hAnsi="Times New Roman" w:cs="Times New Roman"/>
          <w:sz w:val="24"/>
          <w:szCs w:val="24"/>
          <w:lang w:val="de-DE"/>
        </w:rPr>
        <w:t>obrazovne</w:t>
      </w:r>
      <w:r w:rsidRPr="004A33A6">
        <w:rPr>
          <w:rFonts w:ascii="Times New Roman" w:hAnsi="Times New Roman" w:cs="Times New Roman"/>
          <w:sz w:val="24"/>
          <w:szCs w:val="24"/>
          <w:lang w:val="de-DE"/>
        </w:rPr>
        <w:t xml:space="preserve"> kampanje, pruža podršku državama u izradi politika i programa, i podiže globalnu svest o posledicama </w:t>
      </w:r>
      <w:r w:rsidR="0069112E" w:rsidRPr="004A33A6">
        <w:rPr>
          <w:rFonts w:ascii="Times New Roman" w:hAnsi="Times New Roman" w:cs="Times New Roman"/>
          <w:sz w:val="24"/>
          <w:szCs w:val="24"/>
          <w:lang w:val="de-DE"/>
        </w:rPr>
        <w:t xml:space="preserve">zloupotrebe </w:t>
      </w:r>
      <w:r w:rsidRPr="004A33A6">
        <w:rPr>
          <w:rFonts w:ascii="Times New Roman" w:hAnsi="Times New Roman" w:cs="Times New Roman"/>
          <w:sz w:val="24"/>
          <w:szCs w:val="24"/>
          <w:lang w:val="de-DE"/>
        </w:rPr>
        <w:t>dečijeg rada.</w:t>
      </w:r>
    </w:p>
    <w:p w14:paraId="72781170" w14:textId="56D54EC3" w:rsidR="00D97F2E" w:rsidRPr="004A33A6" w:rsidRDefault="00A62A28"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S druge strane, </w:t>
      </w:r>
      <w:r w:rsidR="00D97F2E" w:rsidRPr="004714F5">
        <w:rPr>
          <w:rFonts w:ascii="Times New Roman" w:hAnsi="Times New Roman" w:cs="Times New Roman"/>
          <w:sz w:val="24"/>
          <w:szCs w:val="24"/>
          <w:lang w:val="de-DE"/>
        </w:rPr>
        <w:t>UNESCO</w:t>
      </w:r>
      <w:r w:rsidRPr="004A33A6">
        <w:rPr>
          <w:rFonts w:ascii="Times New Roman" w:hAnsi="Times New Roman" w:cs="Times New Roman"/>
          <w:sz w:val="24"/>
          <w:szCs w:val="24"/>
          <w:lang w:val="de-DE"/>
        </w:rPr>
        <w:t xml:space="preserve"> je</w:t>
      </w:r>
      <w:r w:rsidR="00D97F2E" w:rsidRPr="004A33A6">
        <w:rPr>
          <w:rFonts w:ascii="Times New Roman" w:hAnsi="Times New Roman" w:cs="Times New Roman"/>
          <w:sz w:val="24"/>
          <w:szCs w:val="24"/>
          <w:lang w:val="de-DE"/>
        </w:rPr>
        <w:t xml:space="preserve"> osnovana 1945. godine</w:t>
      </w:r>
      <w:r w:rsidRPr="004A33A6">
        <w:rPr>
          <w:rFonts w:ascii="Times New Roman" w:hAnsi="Times New Roman" w:cs="Times New Roman"/>
          <w:sz w:val="24"/>
          <w:szCs w:val="24"/>
          <w:lang w:val="de-DE"/>
        </w:rPr>
        <w:t>,</w:t>
      </w:r>
      <w:r w:rsidR="00D97F2E" w:rsidRPr="004A33A6">
        <w:rPr>
          <w:rFonts w:ascii="Times New Roman" w:hAnsi="Times New Roman" w:cs="Times New Roman"/>
          <w:sz w:val="24"/>
          <w:szCs w:val="24"/>
          <w:lang w:val="de-DE"/>
        </w:rPr>
        <w:t xml:space="preserve"> sa ciljem da doprinese očuvanju mira kroz međunarodnu saradnju u oblasti obrazovanja, nauke i kulture. Sa sedištem u Parizu i članstvom od 195 država, </w:t>
      </w:r>
      <w:r w:rsidR="00D97F2E" w:rsidRPr="004714F5">
        <w:rPr>
          <w:rFonts w:ascii="Times New Roman" w:hAnsi="Times New Roman" w:cs="Times New Roman"/>
          <w:sz w:val="24"/>
          <w:szCs w:val="24"/>
          <w:lang w:val="de-DE"/>
        </w:rPr>
        <w:t xml:space="preserve">UNESCO </w:t>
      </w:r>
      <w:r w:rsidR="00D97F2E" w:rsidRPr="004A33A6">
        <w:rPr>
          <w:rFonts w:ascii="Times New Roman" w:hAnsi="Times New Roman" w:cs="Times New Roman"/>
          <w:sz w:val="24"/>
          <w:szCs w:val="24"/>
          <w:lang w:val="de-DE"/>
        </w:rPr>
        <w:t>je ključni akter u promovisanj</w:t>
      </w:r>
      <w:r w:rsidR="00935CED" w:rsidRPr="004A33A6">
        <w:rPr>
          <w:rFonts w:ascii="Times New Roman" w:hAnsi="Times New Roman" w:cs="Times New Roman"/>
          <w:sz w:val="24"/>
          <w:szCs w:val="24"/>
          <w:lang w:val="de-DE"/>
        </w:rPr>
        <w:t>u</w:t>
      </w:r>
      <w:r w:rsidR="00D97F2E" w:rsidRPr="004A33A6">
        <w:rPr>
          <w:rFonts w:ascii="Times New Roman" w:hAnsi="Times New Roman" w:cs="Times New Roman"/>
          <w:sz w:val="24"/>
          <w:szCs w:val="24"/>
          <w:lang w:val="de-DE"/>
        </w:rPr>
        <w:t xml:space="preserve"> obrazovanja kao sredstva borbe protiv </w:t>
      </w:r>
      <w:r w:rsidR="0069112E" w:rsidRPr="004A33A6">
        <w:rPr>
          <w:rFonts w:ascii="Times New Roman" w:hAnsi="Times New Roman" w:cs="Times New Roman"/>
          <w:sz w:val="24"/>
          <w:szCs w:val="24"/>
          <w:lang w:val="de-DE"/>
        </w:rPr>
        <w:t xml:space="preserve">zloupotrebe </w:t>
      </w:r>
      <w:r w:rsidR="00D97F2E" w:rsidRPr="004A33A6">
        <w:rPr>
          <w:rFonts w:ascii="Times New Roman" w:hAnsi="Times New Roman" w:cs="Times New Roman"/>
          <w:sz w:val="24"/>
          <w:szCs w:val="24"/>
          <w:lang w:val="de-DE"/>
        </w:rPr>
        <w:t>dečijeg rada. Kroz projekte usmerene na univerzalno obrazovanje, posebno osnovno i inkluzivno obrazovanje, UNESCO podržava stvaranje uslova u kojima deca ne bi bila primorana na rad, već bi imala mogućnost da se školuju i razvijaju svoj potencijal.</w:t>
      </w:r>
    </w:p>
    <w:p w14:paraId="34922D8A" w14:textId="1D3EC27D" w:rsidR="00D97F2E" w:rsidRPr="004A33A6" w:rsidRDefault="00A62A28"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lastRenderedPageBreak/>
        <w:t xml:space="preserve">Konačno, treba pomenuti i UNICEF, kao </w:t>
      </w:r>
      <w:r w:rsidR="00D97F2E" w:rsidRPr="004A33A6">
        <w:rPr>
          <w:rFonts w:ascii="Times New Roman" w:hAnsi="Times New Roman" w:cs="Times New Roman"/>
          <w:sz w:val="24"/>
          <w:szCs w:val="24"/>
          <w:lang w:val="de-DE"/>
        </w:rPr>
        <w:t xml:space="preserve">jednu od najvažnijih humanitarnih organizacija u svetu, koja se bavi poboljšanjem životnih uslova dece i mladih. </w:t>
      </w:r>
      <w:r w:rsidR="00D97F2E" w:rsidRPr="004714F5">
        <w:rPr>
          <w:rFonts w:ascii="Times New Roman" w:hAnsi="Times New Roman" w:cs="Times New Roman"/>
          <w:sz w:val="24"/>
          <w:szCs w:val="24"/>
          <w:lang w:val="de-DE"/>
        </w:rPr>
        <w:t>UNICEF</w:t>
      </w:r>
      <w:r w:rsidR="00D97F2E" w:rsidRPr="004A33A6">
        <w:rPr>
          <w:rFonts w:ascii="Times New Roman" w:hAnsi="Times New Roman" w:cs="Times New Roman"/>
          <w:sz w:val="24"/>
          <w:szCs w:val="24"/>
          <w:lang w:val="de-DE"/>
        </w:rPr>
        <w:t xml:space="preserve"> je prisutan u preko 190 zemalja i teritorija, a svoje aktivnosti finansira isključivo iz dobrovoljnih priloga vlada, fondacija, kompanija i građana. Njegove ključne oblasti delovanja uključuju:</w:t>
      </w:r>
      <w:r w:rsidRPr="004A33A6">
        <w:rPr>
          <w:rFonts w:ascii="Times New Roman" w:hAnsi="Times New Roman" w:cs="Times New Roman"/>
          <w:sz w:val="24"/>
          <w:szCs w:val="24"/>
          <w:lang w:val="de-DE"/>
        </w:rPr>
        <w:t xml:space="preserve"> </w:t>
      </w:r>
      <w:r w:rsidR="00D97F2E" w:rsidRPr="004A33A6">
        <w:rPr>
          <w:rFonts w:ascii="Times New Roman" w:hAnsi="Times New Roman" w:cs="Times New Roman"/>
          <w:sz w:val="24"/>
          <w:szCs w:val="24"/>
          <w:lang w:val="de-DE"/>
        </w:rPr>
        <w:t>imunizaciju i zdravstvenu zaštitu,</w:t>
      </w:r>
      <w:r w:rsidRPr="004A33A6">
        <w:rPr>
          <w:rFonts w:ascii="Times New Roman" w:hAnsi="Times New Roman" w:cs="Times New Roman"/>
          <w:sz w:val="24"/>
          <w:szCs w:val="24"/>
          <w:lang w:val="de-DE"/>
        </w:rPr>
        <w:t xml:space="preserve"> </w:t>
      </w:r>
      <w:r w:rsidR="00D97F2E" w:rsidRPr="004A33A6">
        <w:rPr>
          <w:rFonts w:ascii="Times New Roman" w:hAnsi="Times New Roman" w:cs="Times New Roman"/>
          <w:sz w:val="24"/>
          <w:szCs w:val="24"/>
          <w:lang w:val="de-DE"/>
        </w:rPr>
        <w:t>borbu protiv pothranjenosti,</w:t>
      </w:r>
      <w:r w:rsidRPr="004A33A6">
        <w:rPr>
          <w:rFonts w:ascii="Times New Roman" w:hAnsi="Times New Roman" w:cs="Times New Roman"/>
          <w:sz w:val="24"/>
          <w:szCs w:val="24"/>
          <w:lang w:val="de-DE"/>
        </w:rPr>
        <w:t xml:space="preserve"> </w:t>
      </w:r>
      <w:r w:rsidR="00D97F2E" w:rsidRPr="004A33A6">
        <w:rPr>
          <w:rFonts w:ascii="Times New Roman" w:hAnsi="Times New Roman" w:cs="Times New Roman"/>
          <w:sz w:val="24"/>
          <w:szCs w:val="24"/>
          <w:lang w:val="de-DE"/>
        </w:rPr>
        <w:t>poboljšanje sanitarnih uslova,</w:t>
      </w:r>
      <w:r w:rsidRPr="004A33A6">
        <w:rPr>
          <w:rFonts w:ascii="Times New Roman" w:hAnsi="Times New Roman" w:cs="Times New Roman"/>
          <w:sz w:val="24"/>
          <w:szCs w:val="24"/>
          <w:lang w:val="de-DE"/>
        </w:rPr>
        <w:t xml:space="preserve"> </w:t>
      </w:r>
      <w:r w:rsidR="00D97F2E" w:rsidRPr="004A33A6">
        <w:rPr>
          <w:rFonts w:ascii="Times New Roman" w:hAnsi="Times New Roman" w:cs="Times New Roman"/>
          <w:sz w:val="24"/>
          <w:szCs w:val="24"/>
          <w:lang w:val="de-DE"/>
        </w:rPr>
        <w:t>pristup obrazovanju</w:t>
      </w:r>
      <w:r w:rsidRPr="004A33A6">
        <w:rPr>
          <w:rFonts w:ascii="Times New Roman" w:hAnsi="Times New Roman" w:cs="Times New Roman"/>
          <w:sz w:val="24"/>
          <w:szCs w:val="24"/>
          <w:lang w:val="de-DE"/>
        </w:rPr>
        <w:t xml:space="preserve">, te </w:t>
      </w:r>
      <w:r w:rsidR="00D97F2E" w:rsidRPr="004A33A6">
        <w:rPr>
          <w:rFonts w:ascii="Times New Roman" w:hAnsi="Times New Roman" w:cs="Times New Roman"/>
          <w:sz w:val="24"/>
          <w:szCs w:val="24"/>
          <w:lang w:val="de-DE"/>
        </w:rPr>
        <w:t>zaštitu dece u vanrednim situacijama.</w:t>
      </w:r>
      <w:r w:rsidRPr="004A33A6">
        <w:rPr>
          <w:rFonts w:ascii="Times New Roman" w:hAnsi="Times New Roman" w:cs="Times New Roman"/>
          <w:sz w:val="24"/>
          <w:szCs w:val="24"/>
          <w:lang w:val="de-DE"/>
        </w:rPr>
        <w:t xml:space="preserve"> </w:t>
      </w:r>
      <w:r w:rsidR="00D97F2E" w:rsidRPr="004714F5">
        <w:rPr>
          <w:rFonts w:ascii="Times New Roman" w:hAnsi="Times New Roman" w:cs="Times New Roman"/>
          <w:sz w:val="24"/>
          <w:szCs w:val="24"/>
          <w:lang w:val="de-DE"/>
        </w:rPr>
        <w:t>UNICEF</w:t>
      </w:r>
      <w:r w:rsidR="00D97F2E" w:rsidRPr="004A33A6">
        <w:rPr>
          <w:rFonts w:ascii="Times New Roman" w:hAnsi="Times New Roman" w:cs="Times New Roman"/>
          <w:sz w:val="24"/>
          <w:szCs w:val="24"/>
          <w:lang w:val="de-DE"/>
        </w:rPr>
        <w:t xml:space="preserve"> se aktivno bavi i borbom protiv</w:t>
      </w:r>
      <w:r w:rsidR="00A30EF6" w:rsidRPr="004A33A6">
        <w:rPr>
          <w:rFonts w:ascii="Times New Roman" w:hAnsi="Times New Roman" w:cs="Times New Roman"/>
          <w:sz w:val="24"/>
          <w:szCs w:val="24"/>
          <w:lang w:val="de-DE"/>
        </w:rPr>
        <w:t xml:space="preserve"> zloupotrebe</w:t>
      </w:r>
      <w:r w:rsidR="00D97F2E" w:rsidRPr="004A33A6">
        <w:rPr>
          <w:rFonts w:ascii="Times New Roman" w:hAnsi="Times New Roman" w:cs="Times New Roman"/>
          <w:sz w:val="24"/>
          <w:szCs w:val="24"/>
          <w:lang w:val="de-DE"/>
        </w:rPr>
        <w:t xml:space="preserve"> dečijeg rada, posebno kroz edukativne i preventivne kampanje, podršku porodicama u riziku i saradnju sa vladama na razvoju politika koje štite decu.</w:t>
      </w:r>
    </w:p>
    <w:p w14:paraId="669162C7" w14:textId="5BC7068A" w:rsidR="00A62A28" w:rsidRPr="004A33A6" w:rsidRDefault="00D97F2E"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Zajedno, MOR i </w:t>
      </w:r>
      <w:r w:rsidRPr="004714F5">
        <w:rPr>
          <w:rFonts w:ascii="Times New Roman" w:hAnsi="Times New Roman" w:cs="Times New Roman"/>
          <w:sz w:val="24"/>
          <w:szCs w:val="24"/>
          <w:lang w:val="de-DE"/>
        </w:rPr>
        <w:t>UNICEF</w:t>
      </w:r>
      <w:r w:rsidRPr="004A33A6">
        <w:rPr>
          <w:rFonts w:ascii="Times New Roman" w:hAnsi="Times New Roman" w:cs="Times New Roman"/>
          <w:sz w:val="24"/>
          <w:szCs w:val="24"/>
          <w:lang w:val="de-DE"/>
        </w:rPr>
        <w:t xml:space="preserve"> </w:t>
      </w:r>
      <w:r w:rsidR="00A62A28" w:rsidRPr="004A33A6">
        <w:rPr>
          <w:rFonts w:ascii="Times New Roman" w:hAnsi="Times New Roman" w:cs="Times New Roman"/>
          <w:sz w:val="24"/>
          <w:szCs w:val="24"/>
          <w:lang w:val="de-DE"/>
        </w:rPr>
        <w:t>su k</w:t>
      </w:r>
      <w:r w:rsidRPr="004A33A6">
        <w:rPr>
          <w:rFonts w:ascii="Times New Roman" w:hAnsi="Times New Roman" w:cs="Times New Roman"/>
          <w:sz w:val="24"/>
          <w:szCs w:val="24"/>
          <w:lang w:val="de-DE"/>
        </w:rPr>
        <w:t xml:space="preserve">ategorizovali </w:t>
      </w:r>
      <w:r w:rsidR="00302588" w:rsidRPr="004A33A6">
        <w:rPr>
          <w:rFonts w:ascii="Times New Roman" w:hAnsi="Times New Roman" w:cs="Times New Roman"/>
          <w:sz w:val="24"/>
          <w:szCs w:val="24"/>
          <w:lang w:val="de-DE"/>
        </w:rPr>
        <w:t>i</w:t>
      </w:r>
      <w:r w:rsidRPr="004A33A6">
        <w:rPr>
          <w:rFonts w:ascii="Times New Roman" w:hAnsi="Times New Roman" w:cs="Times New Roman"/>
          <w:sz w:val="24"/>
          <w:szCs w:val="24"/>
          <w:lang w:val="de-DE"/>
        </w:rPr>
        <w:t xml:space="preserve"> identifikovali osam osnovnih oblika </w:t>
      </w:r>
      <w:r w:rsidR="00A30EF6" w:rsidRPr="004A33A6">
        <w:rPr>
          <w:rFonts w:ascii="Times New Roman" w:hAnsi="Times New Roman" w:cs="Times New Roman"/>
          <w:sz w:val="24"/>
          <w:szCs w:val="24"/>
          <w:lang w:val="de-DE"/>
        </w:rPr>
        <w:t xml:space="preserve">zloupotrebe </w:t>
      </w:r>
      <w:r w:rsidRPr="004A33A6">
        <w:rPr>
          <w:rFonts w:ascii="Times New Roman" w:hAnsi="Times New Roman" w:cs="Times New Roman"/>
          <w:sz w:val="24"/>
          <w:szCs w:val="24"/>
          <w:lang w:val="de-DE"/>
        </w:rPr>
        <w:t>dečijeg rada, koji se smatraju posebno rizičnim ili neprihvatljivim:</w:t>
      </w:r>
      <w:r w:rsidR="00AB0076" w:rsidRPr="004A33A6">
        <w:rPr>
          <w:rFonts w:ascii="Times New Roman" w:hAnsi="Times New Roman" w:cs="Times New Roman"/>
          <w:sz w:val="24"/>
          <w:szCs w:val="24"/>
          <w:lang w:val="de-DE"/>
        </w:rPr>
        <w:t xml:space="preserve"> r</w:t>
      </w:r>
      <w:r w:rsidRPr="004A33A6">
        <w:rPr>
          <w:rFonts w:ascii="Times New Roman" w:hAnsi="Times New Roman" w:cs="Times New Roman"/>
          <w:sz w:val="24"/>
          <w:szCs w:val="24"/>
          <w:lang w:val="de-DE"/>
        </w:rPr>
        <w:t>ad u opasnim uslovima,</w:t>
      </w:r>
      <w:r w:rsidR="00AB0076" w:rsidRPr="004A33A6">
        <w:rPr>
          <w:rFonts w:ascii="Times New Roman" w:hAnsi="Times New Roman" w:cs="Times New Roman"/>
          <w:sz w:val="24"/>
          <w:szCs w:val="24"/>
          <w:lang w:val="de-DE"/>
        </w:rPr>
        <w:t xml:space="preserve"> r</w:t>
      </w:r>
      <w:r w:rsidRPr="004A33A6">
        <w:rPr>
          <w:rFonts w:ascii="Times New Roman" w:hAnsi="Times New Roman" w:cs="Times New Roman"/>
          <w:sz w:val="24"/>
          <w:szCs w:val="24"/>
          <w:lang w:val="de-DE"/>
        </w:rPr>
        <w:t>ad u domaćinstv</w:t>
      </w:r>
      <w:r w:rsidR="00A62A28" w:rsidRPr="004A33A6">
        <w:rPr>
          <w:rFonts w:ascii="Times New Roman" w:hAnsi="Times New Roman" w:cs="Times New Roman"/>
          <w:sz w:val="24"/>
          <w:szCs w:val="24"/>
          <w:lang w:val="de-DE"/>
        </w:rPr>
        <w:t>u</w:t>
      </w:r>
      <w:r w:rsidRPr="004A33A6">
        <w:rPr>
          <w:rFonts w:ascii="Times New Roman" w:hAnsi="Times New Roman" w:cs="Times New Roman"/>
          <w:sz w:val="24"/>
          <w:szCs w:val="24"/>
          <w:lang w:val="de-DE"/>
        </w:rPr>
        <w:t xml:space="preserve"> (kada prelazi granice pomoći i postaje eksploatacija),</w:t>
      </w:r>
      <w:r w:rsidR="00AB0076" w:rsidRPr="004A33A6">
        <w:rPr>
          <w:rFonts w:ascii="Times New Roman" w:hAnsi="Times New Roman" w:cs="Times New Roman"/>
          <w:sz w:val="24"/>
          <w:szCs w:val="24"/>
          <w:lang w:val="de-DE"/>
        </w:rPr>
        <w:t xml:space="preserve"> r</w:t>
      </w:r>
      <w:r w:rsidRPr="004A33A6">
        <w:rPr>
          <w:rFonts w:ascii="Times New Roman" w:hAnsi="Times New Roman" w:cs="Times New Roman"/>
          <w:sz w:val="24"/>
          <w:szCs w:val="24"/>
          <w:lang w:val="de-DE"/>
        </w:rPr>
        <w:t>ad na ulici,</w:t>
      </w:r>
      <w:r w:rsidR="00AB0076" w:rsidRPr="004A33A6">
        <w:rPr>
          <w:rFonts w:ascii="Times New Roman" w:hAnsi="Times New Roman" w:cs="Times New Roman"/>
          <w:sz w:val="24"/>
          <w:szCs w:val="24"/>
          <w:lang w:val="de-DE"/>
        </w:rPr>
        <w:t xml:space="preserve"> a</w:t>
      </w:r>
      <w:r w:rsidRPr="004A33A6">
        <w:rPr>
          <w:rFonts w:ascii="Times New Roman" w:hAnsi="Times New Roman" w:cs="Times New Roman"/>
          <w:sz w:val="24"/>
          <w:szCs w:val="24"/>
          <w:lang w:val="de-DE"/>
        </w:rPr>
        <w:t xml:space="preserve">ngažovanje </w:t>
      </w:r>
      <w:r w:rsidR="00A62A28" w:rsidRPr="004A33A6">
        <w:rPr>
          <w:rFonts w:ascii="Times New Roman" w:hAnsi="Times New Roman" w:cs="Times New Roman"/>
          <w:sz w:val="24"/>
          <w:szCs w:val="24"/>
          <w:lang w:val="de-DE"/>
        </w:rPr>
        <w:t xml:space="preserve">dece </w:t>
      </w:r>
      <w:r w:rsidRPr="004A33A6">
        <w:rPr>
          <w:rFonts w:ascii="Times New Roman" w:hAnsi="Times New Roman" w:cs="Times New Roman"/>
          <w:sz w:val="24"/>
          <w:szCs w:val="24"/>
          <w:lang w:val="de-DE"/>
        </w:rPr>
        <w:t>u sivoj ekonomiji,</w:t>
      </w:r>
      <w:r w:rsidR="00AB0076" w:rsidRPr="004A33A6">
        <w:rPr>
          <w:rFonts w:ascii="Times New Roman" w:hAnsi="Times New Roman" w:cs="Times New Roman"/>
          <w:sz w:val="24"/>
          <w:szCs w:val="24"/>
          <w:lang w:val="de-DE"/>
        </w:rPr>
        <w:t xml:space="preserve"> d</w:t>
      </w:r>
      <w:r w:rsidRPr="004A33A6">
        <w:rPr>
          <w:rFonts w:ascii="Times New Roman" w:hAnsi="Times New Roman" w:cs="Times New Roman"/>
          <w:sz w:val="24"/>
          <w:szCs w:val="24"/>
          <w:lang w:val="de-DE"/>
        </w:rPr>
        <w:t>ečije ropstvo i trgovina decom,</w:t>
      </w:r>
      <w:r w:rsidR="00AB0076" w:rsidRPr="004A33A6">
        <w:rPr>
          <w:rFonts w:ascii="Times New Roman" w:hAnsi="Times New Roman" w:cs="Times New Roman"/>
          <w:sz w:val="24"/>
          <w:szCs w:val="24"/>
          <w:lang w:val="de-DE"/>
        </w:rPr>
        <w:t xml:space="preserve"> k</w:t>
      </w:r>
      <w:r w:rsidRPr="004A33A6">
        <w:rPr>
          <w:rFonts w:ascii="Times New Roman" w:hAnsi="Times New Roman" w:cs="Times New Roman"/>
          <w:sz w:val="24"/>
          <w:szCs w:val="24"/>
          <w:lang w:val="de-DE"/>
        </w:rPr>
        <w:t>orišćenje dece u oružanim sukobima,</w:t>
      </w:r>
      <w:r w:rsidR="00AB0076" w:rsidRPr="004A33A6">
        <w:rPr>
          <w:rFonts w:ascii="Times New Roman" w:hAnsi="Times New Roman" w:cs="Times New Roman"/>
          <w:sz w:val="24"/>
          <w:szCs w:val="24"/>
          <w:lang w:val="de-DE"/>
        </w:rPr>
        <w:t xml:space="preserve"> d</w:t>
      </w:r>
      <w:r w:rsidRPr="004A33A6">
        <w:rPr>
          <w:rFonts w:ascii="Times New Roman" w:hAnsi="Times New Roman" w:cs="Times New Roman"/>
          <w:sz w:val="24"/>
          <w:szCs w:val="24"/>
          <w:lang w:val="de-DE"/>
        </w:rPr>
        <w:t>ečija prostitucija i seksualna eksploatacija,</w:t>
      </w:r>
      <w:r w:rsidR="00AB0076" w:rsidRPr="004A33A6">
        <w:rPr>
          <w:rFonts w:ascii="Times New Roman" w:hAnsi="Times New Roman" w:cs="Times New Roman"/>
          <w:sz w:val="24"/>
          <w:szCs w:val="24"/>
          <w:lang w:val="de-DE"/>
        </w:rPr>
        <w:t xml:space="preserve"> u</w:t>
      </w:r>
      <w:r w:rsidRPr="004A33A6">
        <w:rPr>
          <w:rFonts w:ascii="Times New Roman" w:hAnsi="Times New Roman" w:cs="Times New Roman"/>
          <w:sz w:val="24"/>
          <w:szCs w:val="24"/>
          <w:lang w:val="de-DE"/>
        </w:rPr>
        <w:t>ključivanje dece u kriminalne aktivnosti</w:t>
      </w:r>
      <w:r w:rsidR="00554ED0" w:rsidRPr="004A33A6">
        <w:rPr>
          <w:rFonts w:ascii="Times New Roman" w:hAnsi="Times New Roman" w:cs="Times New Roman"/>
          <w:sz w:val="24"/>
          <w:szCs w:val="24"/>
          <w:lang w:val="de-DE"/>
        </w:rPr>
        <w:t xml:space="preserve"> (International Labour Organization 2014, 23). </w:t>
      </w:r>
      <w:r w:rsidRPr="004A33A6">
        <w:rPr>
          <w:rFonts w:ascii="Times New Roman" w:hAnsi="Times New Roman" w:cs="Times New Roman"/>
          <w:sz w:val="24"/>
          <w:szCs w:val="24"/>
          <w:lang w:val="de-DE"/>
        </w:rPr>
        <w:t xml:space="preserve">Poslednje četiri kategorije spadaju u najgore oblike </w:t>
      </w:r>
      <w:r w:rsidR="00A30EF6" w:rsidRPr="004A33A6">
        <w:rPr>
          <w:rFonts w:ascii="Times New Roman" w:hAnsi="Times New Roman" w:cs="Times New Roman"/>
          <w:sz w:val="24"/>
          <w:szCs w:val="24"/>
          <w:lang w:val="de-DE"/>
        </w:rPr>
        <w:t xml:space="preserve">zloupotrebe </w:t>
      </w:r>
      <w:r w:rsidRPr="004A33A6">
        <w:rPr>
          <w:rFonts w:ascii="Times New Roman" w:hAnsi="Times New Roman" w:cs="Times New Roman"/>
          <w:sz w:val="24"/>
          <w:szCs w:val="24"/>
          <w:lang w:val="de-DE"/>
        </w:rPr>
        <w:t>dečijeg rada i prema međunarodnom pravu moraju biti iskorenjene bez izuzetka i odlaganja. Njihov</w:t>
      </w:r>
      <w:r w:rsidR="00A62A28" w:rsidRPr="004A33A6">
        <w:rPr>
          <w:rFonts w:ascii="Times New Roman" w:hAnsi="Times New Roman" w:cs="Times New Roman"/>
          <w:sz w:val="24"/>
          <w:szCs w:val="24"/>
          <w:lang w:val="de-DE"/>
        </w:rPr>
        <w:t>o</w:t>
      </w:r>
      <w:r w:rsidRPr="004A33A6">
        <w:rPr>
          <w:rFonts w:ascii="Times New Roman" w:hAnsi="Times New Roman" w:cs="Times New Roman"/>
          <w:sz w:val="24"/>
          <w:szCs w:val="24"/>
          <w:lang w:val="de-DE"/>
        </w:rPr>
        <w:t xml:space="preserve"> suzbijanj</w:t>
      </w:r>
      <w:r w:rsidR="00A62A28" w:rsidRPr="004A33A6">
        <w:rPr>
          <w:rFonts w:ascii="Times New Roman" w:hAnsi="Times New Roman" w:cs="Times New Roman"/>
          <w:sz w:val="24"/>
          <w:szCs w:val="24"/>
          <w:lang w:val="de-DE"/>
        </w:rPr>
        <w:t>e</w:t>
      </w:r>
      <w:r w:rsidRPr="004A33A6">
        <w:rPr>
          <w:rFonts w:ascii="Times New Roman" w:hAnsi="Times New Roman" w:cs="Times New Roman"/>
          <w:sz w:val="24"/>
          <w:szCs w:val="24"/>
          <w:lang w:val="de-DE"/>
        </w:rPr>
        <w:t xml:space="preserve"> zahteva hitne i koordinisane akcije na globalnom nivou.</w:t>
      </w:r>
    </w:p>
    <w:p w14:paraId="3A927988" w14:textId="204D1B7E" w:rsidR="004C39EE" w:rsidRPr="004A33A6" w:rsidRDefault="004C39EE" w:rsidP="006074BA">
      <w:pPr>
        <w:spacing w:after="120" w:line="360" w:lineRule="auto"/>
        <w:jc w:val="both"/>
        <w:rPr>
          <w:rFonts w:ascii="Times New Roman" w:hAnsi="Times New Roman" w:cs="Times New Roman"/>
          <w:sz w:val="24"/>
          <w:szCs w:val="24"/>
          <w:lang w:val="de-DE"/>
        </w:rPr>
      </w:pPr>
    </w:p>
    <w:p w14:paraId="711901EB" w14:textId="3E19F60F" w:rsidR="004C39EE" w:rsidRPr="00FB4E48" w:rsidRDefault="004C39EE" w:rsidP="006074BA">
      <w:pPr>
        <w:spacing w:after="120" w:line="360" w:lineRule="auto"/>
        <w:ind w:left="360"/>
        <w:jc w:val="center"/>
        <w:rPr>
          <w:rFonts w:ascii="Times New Roman" w:hAnsi="Times New Roman" w:cs="Times New Roman"/>
          <w:bCs/>
          <w:caps/>
          <w:sz w:val="24"/>
          <w:szCs w:val="24"/>
          <w:lang w:val="de-DE"/>
        </w:rPr>
      </w:pPr>
      <w:r w:rsidRPr="00FB4E48">
        <w:rPr>
          <w:rFonts w:ascii="Times New Roman" w:hAnsi="Times New Roman" w:cs="Times New Roman"/>
          <w:bCs/>
          <w:caps/>
          <w:sz w:val="24"/>
          <w:szCs w:val="24"/>
          <w:lang w:val="de-DE"/>
        </w:rPr>
        <w:t xml:space="preserve">5. VAŽNIJI MEĐUNARODNI STANDARDI OD ZNAČAJA ZA SPREČAVANJE </w:t>
      </w:r>
      <w:r w:rsidR="0019734A" w:rsidRPr="00FB4E48">
        <w:rPr>
          <w:rFonts w:ascii="Times New Roman" w:hAnsi="Times New Roman" w:cs="Times New Roman"/>
          <w:bCs/>
          <w:caps/>
          <w:sz w:val="24"/>
          <w:szCs w:val="24"/>
          <w:lang w:val="de-DE"/>
        </w:rPr>
        <w:t xml:space="preserve">I KAŽNJAVANJE </w:t>
      </w:r>
      <w:r w:rsidRPr="00FB4E48">
        <w:rPr>
          <w:rFonts w:ascii="Times New Roman" w:hAnsi="Times New Roman" w:cs="Times New Roman"/>
          <w:bCs/>
          <w:caps/>
          <w:sz w:val="24"/>
          <w:szCs w:val="24"/>
          <w:lang w:val="de-DE"/>
        </w:rPr>
        <w:t>ZLOUPOTREBA dečijeg rada</w:t>
      </w:r>
    </w:p>
    <w:p w14:paraId="49247662" w14:textId="77777777" w:rsidR="004C39EE" w:rsidRPr="004A33A6" w:rsidRDefault="004C39EE" w:rsidP="00FF10BD">
      <w:pPr>
        <w:spacing w:after="120" w:line="240" w:lineRule="auto"/>
        <w:jc w:val="both"/>
        <w:rPr>
          <w:rFonts w:ascii="Times New Roman" w:hAnsi="Times New Roman" w:cs="Times New Roman"/>
          <w:sz w:val="24"/>
          <w:szCs w:val="24"/>
          <w:lang w:val="de-DE"/>
        </w:rPr>
      </w:pPr>
    </w:p>
    <w:p w14:paraId="5FEA1A37" w14:textId="18C7910B" w:rsidR="006A7616" w:rsidRPr="004A33A6" w:rsidRDefault="006A7616" w:rsidP="00CF58FD">
      <w:pPr>
        <w:spacing w:after="120" w:line="360" w:lineRule="auto"/>
        <w:jc w:val="both"/>
        <w:rPr>
          <w:rFonts w:ascii="Times New Roman" w:hAnsi="Times New Roman" w:cs="Times New Roman"/>
          <w:sz w:val="24"/>
          <w:szCs w:val="24"/>
          <w:lang w:val="de-DE"/>
        </w:rPr>
      </w:pPr>
      <w:bookmarkStart w:id="0" w:name="_Hlk181126225"/>
      <w:r w:rsidRPr="004A33A6">
        <w:rPr>
          <w:rFonts w:ascii="Times New Roman" w:hAnsi="Times New Roman" w:cs="Times New Roman"/>
          <w:sz w:val="24"/>
          <w:szCs w:val="24"/>
          <w:lang w:val="de-DE"/>
        </w:rPr>
        <w:t>Sprečavanje radne eksploatacije dece već decenijama predstavlja predmet uređivanja brojnih međunarodnih pravnih dokumenata. Ovi izvori mogu se podeliti na univerzalne, koji proizilaze iz delovanja organizacija poput Ujedinjenih nacija i MOR, i regionalne, koje donose institucije kao što su Savet Evrope i Evropska unija</w:t>
      </w:r>
      <w:r w:rsidR="00554ED0" w:rsidRPr="004A33A6">
        <w:rPr>
          <w:rFonts w:ascii="Times New Roman" w:hAnsi="Times New Roman" w:cs="Times New Roman"/>
          <w:sz w:val="24"/>
          <w:szCs w:val="24"/>
          <w:lang w:val="de-DE"/>
        </w:rPr>
        <w:t xml:space="preserve"> (</w:t>
      </w:r>
      <w:r w:rsidR="00554ED0" w:rsidRPr="004A33A6">
        <w:rPr>
          <w:rFonts w:ascii="Times New Roman" w:hAnsi="Times New Roman" w:cs="Times New Roman"/>
          <w:iCs/>
          <w:sz w:val="24"/>
          <w:szCs w:val="24"/>
          <w:lang w:val="de-DE"/>
        </w:rPr>
        <w:t>Đakovic 2014, 59)</w:t>
      </w:r>
      <w:r w:rsidRPr="004A33A6">
        <w:rPr>
          <w:rFonts w:ascii="Times New Roman" w:hAnsi="Times New Roman" w:cs="Times New Roman"/>
          <w:sz w:val="24"/>
          <w:szCs w:val="24"/>
          <w:lang w:val="de-DE"/>
        </w:rPr>
        <w:t xml:space="preserve">. Zajednički cilj svih </w:t>
      </w:r>
      <w:r w:rsidR="004C39EE" w:rsidRPr="004A33A6">
        <w:rPr>
          <w:rFonts w:ascii="Times New Roman" w:hAnsi="Times New Roman" w:cs="Times New Roman"/>
          <w:sz w:val="24"/>
          <w:szCs w:val="24"/>
          <w:lang w:val="de-DE"/>
        </w:rPr>
        <w:t>tih</w:t>
      </w:r>
      <w:r w:rsidRPr="004A33A6">
        <w:rPr>
          <w:rFonts w:ascii="Times New Roman" w:hAnsi="Times New Roman" w:cs="Times New Roman"/>
          <w:sz w:val="24"/>
          <w:szCs w:val="24"/>
          <w:lang w:val="de-DE"/>
        </w:rPr>
        <w:t xml:space="preserve"> dokumenata jeste uspostavljanje jasnih pravnih standarda u zaštiti dece od zloupotrebe u radnim odnosima, uz postepeno ukidanje svih oblika </w:t>
      </w:r>
      <w:r w:rsidR="00F71602" w:rsidRPr="004A33A6">
        <w:rPr>
          <w:rFonts w:ascii="Times New Roman" w:hAnsi="Times New Roman" w:cs="Times New Roman"/>
          <w:sz w:val="24"/>
          <w:szCs w:val="24"/>
          <w:lang w:val="de-DE"/>
        </w:rPr>
        <w:t xml:space="preserve">iskorišćavanja </w:t>
      </w:r>
      <w:r w:rsidRPr="004A33A6">
        <w:rPr>
          <w:rFonts w:ascii="Times New Roman" w:hAnsi="Times New Roman" w:cs="Times New Roman"/>
          <w:sz w:val="24"/>
          <w:szCs w:val="24"/>
          <w:lang w:val="de-DE"/>
        </w:rPr>
        <w:t>dečijeg rada.</w:t>
      </w:r>
    </w:p>
    <w:p w14:paraId="44D9D00D" w14:textId="22CD22C2" w:rsidR="00460C61" w:rsidRPr="004A33A6" w:rsidRDefault="006A7616" w:rsidP="00CF58FD">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Najznačajniji opšti međunarodni dokument koji postavlja temelje za zaštitu dece od eksploatacije jeste Univerzalna deklaracija o ljudskim pravima, usvojena 1948. godine od strane Generalne skupštine Ujedinjenih nacija. Ona predstavlja prvi globalni pokušaj da se formulišu osnovna ljudska prava, uključujući pravo na rad, obrazovanje, zaštitu i slobodu, a time i osnovu za kasnije </w:t>
      </w:r>
      <w:r w:rsidRPr="004A33A6">
        <w:rPr>
          <w:rFonts w:ascii="Times New Roman" w:hAnsi="Times New Roman" w:cs="Times New Roman"/>
          <w:sz w:val="24"/>
          <w:szCs w:val="24"/>
          <w:lang w:val="de-DE"/>
        </w:rPr>
        <w:lastRenderedPageBreak/>
        <w:t>dokumente koji se direktno odnose na dečiji rad.</w:t>
      </w:r>
      <w:r w:rsidR="00A62A28" w:rsidRPr="004A33A6">
        <w:rPr>
          <w:rFonts w:ascii="Times New Roman" w:hAnsi="Times New Roman" w:cs="Times New Roman"/>
          <w:sz w:val="24"/>
          <w:szCs w:val="24"/>
          <w:lang w:val="de-DE"/>
        </w:rPr>
        <w:t xml:space="preserve"> </w:t>
      </w:r>
      <w:r w:rsidR="00460C61" w:rsidRPr="004A33A6">
        <w:rPr>
          <w:rFonts w:ascii="Times New Roman" w:hAnsi="Times New Roman" w:cs="Times New Roman"/>
          <w:iCs/>
          <w:sz w:val="24"/>
          <w:szCs w:val="24"/>
          <w:lang w:val="de-DE"/>
        </w:rPr>
        <w:t>To važi i za Konvenciju o pravima deteta (1989)</w:t>
      </w:r>
      <w:r w:rsidR="00CF58FD">
        <w:rPr>
          <w:rFonts w:ascii="Times New Roman" w:hAnsi="Times New Roman" w:cs="Times New Roman"/>
          <w:iCs/>
          <w:sz w:val="24"/>
          <w:szCs w:val="24"/>
          <w:lang w:val="de-DE"/>
        </w:rPr>
        <w:t>,</w:t>
      </w:r>
      <w:r w:rsidR="00460C61" w:rsidRPr="004A33A6">
        <w:rPr>
          <w:rFonts w:ascii="Times New Roman" w:hAnsi="Times New Roman" w:cs="Times New Roman"/>
          <w:sz w:val="24"/>
          <w:szCs w:val="24"/>
          <w:lang w:val="de-DE"/>
        </w:rPr>
        <w:t xml:space="preserve"> predstavlja prvi sveobuhvatan međunarodni dokument koji se bavi pravima deteta, uključujući i zaštitu od ekonomskog iskorišćavanja i prinudnog rada. Konvencija naglašava da svako dete ima pravo na život, razvoj, obrazovanje i zaštitu od svih oblika zlostavljanja, te poziva države potpisnice da preduzmu mere kako bi se radna eksploatacija dece sprečila i sankcionisala.</w:t>
      </w:r>
    </w:p>
    <w:p w14:paraId="61D185DA" w14:textId="58C32559" w:rsidR="00A62A28" w:rsidRPr="004A33A6" w:rsidRDefault="00A62A28" w:rsidP="00CF58FD">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Kada je pak reč o specijalizovanim agencijama Ujedinjenih nacija, j</w:t>
      </w:r>
      <w:r w:rsidR="006A7616" w:rsidRPr="004A33A6">
        <w:rPr>
          <w:rFonts w:ascii="Times New Roman" w:hAnsi="Times New Roman" w:cs="Times New Roman"/>
          <w:sz w:val="24"/>
          <w:szCs w:val="24"/>
          <w:lang w:val="de-DE"/>
        </w:rPr>
        <w:t xml:space="preserve">edan od ključnih aktera u borbi protiv </w:t>
      </w:r>
      <w:r w:rsidR="00F71602" w:rsidRPr="004A33A6">
        <w:rPr>
          <w:rFonts w:ascii="Times New Roman" w:hAnsi="Times New Roman" w:cs="Times New Roman"/>
          <w:sz w:val="24"/>
          <w:szCs w:val="24"/>
          <w:lang w:val="de-DE"/>
        </w:rPr>
        <w:t xml:space="preserve">zloupotrebe </w:t>
      </w:r>
      <w:r w:rsidR="006A7616" w:rsidRPr="004A33A6">
        <w:rPr>
          <w:rFonts w:ascii="Times New Roman" w:hAnsi="Times New Roman" w:cs="Times New Roman"/>
          <w:sz w:val="24"/>
          <w:szCs w:val="24"/>
          <w:lang w:val="de-DE"/>
        </w:rPr>
        <w:t xml:space="preserve">dečijeg rada jeste </w:t>
      </w:r>
      <w:r w:rsidR="004C39EE" w:rsidRPr="004A33A6">
        <w:rPr>
          <w:rFonts w:ascii="Times New Roman" w:hAnsi="Times New Roman" w:cs="Times New Roman"/>
          <w:sz w:val="24"/>
          <w:szCs w:val="24"/>
          <w:lang w:val="de-DE"/>
        </w:rPr>
        <w:t>MOR</w:t>
      </w:r>
      <w:r w:rsidR="006A7616" w:rsidRPr="004A33A6">
        <w:rPr>
          <w:rFonts w:ascii="Times New Roman" w:hAnsi="Times New Roman" w:cs="Times New Roman"/>
          <w:sz w:val="24"/>
          <w:szCs w:val="24"/>
          <w:lang w:val="de-DE"/>
        </w:rPr>
        <w:t>, koja je tokom svog postojanja usvojila više važnih konvencija koje regulišu radnopravni status maloletnika i zabranjuju rad dece u štetnim i opasnim uslovima.</w:t>
      </w:r>
      <w:r w:rsidR="00460C61" w:rsidRPr="004A33A6">
        <w:rPr>
          <w:rFonts w:ascii="Times New Roman" w:hAnsi="Times New Roman" w:cs="Times New Roman"/>
          <w:sz w:val="24"/>
          <w:szCs w:val="24"/>
          <w:lang w:val="de-DE"/>
        </w:rPr>
        <w:t xml:space="preserve"> </w:t>
      </w:r>
      <w:r w:rsidR="00CF58FD">
        <w:rPr>
          <w:rFonts w:ascii="Times New Roman" w:hAnsi="Times New Roman" w:cs="Times New Roman"/>
          <w:sz w:val="24"/>
          <w:szCs w:val="24"/>
          <w:lang w:val="de-DE"/>
        </w:rPr>
        <w:t xml:space="preserve">Konvencija MOR br. </w:t>
      </w:r>
      <w:r w:rsidR="006A7616" w:rsidRPr="004A33A6">
        <w:rPr>
          <w:rFonts w:ascii="Times New Roman" w:hAnsi="Times New Roman" w:cs="Times New Roman"/>
          <w:sz w:val="24"/>
          <w:szCs w:val="24"/>
          <w:lang w:val="de-DE"/>
        </w:rPr>
        <w:t>138 o minimalnom uzrastu za zapošljavanje (1973)</w:t>
      </w:r>
      <w:r w:rsidR="00605AAA" w:rsidRPr="004A33A6">
        <w:rPr>
          <w:rFonts w:ascii="Times New Roman" w:hAnsi="Times New Roman" w:cs="Times New Roman"/>
          <w:sz w:val="24"/>
          <w:szCs w:val="24"/>
          <w:lang w:val="de-DE"/>
        </w:rPr>
        <w:t>,</w:t>
      </w:r>
      <w:r w:rsidRPr="004A33A6">
        <w:rPr>
          <w:rFonts w:ascii="Times New Roman" w:hAnsi="Times New Roman" w:cs="Times New Roman"/>
          <w:sz w:val="24"/>
          <w:szCs w:val="24"/>
          <w:lang w:val="de-DE"/>
        </w:rPr>
        <w:t xml:space="preserve"> </w:t>
      </w:r>
      <w:r w:rsidR="00460C61" w:rsidRPr="004A33A6">
        <w:rPr>
          <w:rFonts w:ascii="Times New Roman" w:hAnsi="Times New Roman" w:cs="Times New Roman"/>
          <w:sz w:val="24"/>
          <w:szCs w:val="24"/>
          <w:lang w:val="de-DE"/>
        </w:rPr>
        <w:t>tako</w:t>
      </w:r>
      <w:r w:rsidR="00605AAA" w:rsidRPr="004A33A6">
        <w:rPr>
          <w:rFonts w:ascii="Times New Roman" w:hAnsi="Times New Roman" w:cs="Times New Roman"/>
          <w:sz w:val="24"/>
          <w:szCs w:val="24"/>
          <w:lang w:val="de-DE"/>
        </w:rPr>
        <w:t>,</w:t>
      </w:r>
      <w:r w:rsidR="00460C61" w:rsidRPr="004A33A6">
        <w:rPr>
          <w:rFonts w:ascii="Times New Roman" w:hAnsi="Times New Roman" w:cs="Times New Roman"/>
          <w:sz w:val="24"/>
          <w:szCs w:val="24"/>
          <w:lang w:val="de-DE"/>
        </w:rPr>
        <w:t xml:space="preserve"> </w:t>
      </w:r>
      <w:r w:rsidR="006A7616" w:rsidRPr="004A33A6">
        <w:rPr>
          <w:rFonts w:ascii="Times New Roman" w:hAnsi="Times New Roman" w:cs="Times New Roman"/>
          <w:sz w:val="24"/>
          <w:szCs w:val="24"/>
          <w:lang w:val="de-DE"/>
        </w:rPr>
        <w:t xml:space="preserve">postavlja pravne temelje za borbu protiv </w:t>
      </w:r>
      <w:r w:rsidR="00605AAA" w:rsidRPr="004A33A6">
        <w:rPr>
          <w:rFonts w:ascii="Times New Roman" w:hAnsi="Times New Roman" w:cs="Times New Roman"/>
          <w:sz w:val="24"/>
          <w:szCs w:val="24"/>
          <w:lang w:val="de-DE"/>
        </w:rPr>
        <w:t xml:space="preserve">zloupotrebe </w:t>
      </w:r>
      <w:r w:rsidR="006A7616" w:rsidRPr="004A33A6">
        <w:rPr>
          <w:rFonts w:ascii="Times New Roman" w:hAnsi="Times New Roman" w:cs="Times New Roman"/>
          <w:sz w:val="24"/>
          <w:szCs w:val="24"/>
          <w:lang w:val="de-DE"/>
        </w:rPr>
        <w:t>dečijeg rada</w:t>
      </w:r>
      <w:r w:rsidRPr="004A33A6">
        <w:rPr>
          <w:rFonts w:ascii="Times New Roman" w:hAnsi="Times New Roman" w:cs="Times New Roman"/>
          <w:sz w:val="24"/>
          <w:szCs w:val="24"/>
          <w:lang w:val="de-DE"/>
        </w:rPr>
        <w:t>,</w:t>
      </w:r>
      <w:r w:rsidR="006A7616" w:rsidRPr="004A33A6">
        <w:rPr>
          <w:rFonts w:ascii="Times New Roman" w:hAnsi="Times New Roman" w:cs="Times New Roman"/>
          <w:sz w:val="24"/>
          <w:szCs w:val="24"/>
          <w:lang w:val="de-DE"/>
        </w:rPr>
        <w:t xml:space="preserve"> </w:t>
      </w:r>
      <w:r w:rsidR="00460C61" w:rsidRPr="004A33A6">
        <w:rPr>
          <w:rFonts w:ascii="Times New Roman" w:hAnsi="Times New Roman" w:cs="Times New Roman"/>
          <w:sz w:val="24"/>
          <w:szCs w:val="24"/>
          <w:lang w:val="de-DE"/>
        </w:rPr>
        <w:t xml:space="preserve">zahtevajući </w:t>
      </w:r>
      <w:r w:rsidR="006A7616" w:rsidRPr="004A33A6">
        <w:rPr>
          <w:rFonts w:ascii="Times New Roman" w:hAnsi="Times New Roman" w:cs="Times New Roman"/>
          <w:sz w:val="24"/>
          <w:szCs w:val="24"/>
          <w:lang w:val="de-DE"/>
        </w:rPr>
        <w:t>od država članica da odrede minimalni uzrast za ulazak dece u radni odnos. Cilj je da se deci omogući nesmetan razvoj i obrazovanje, a da se radni angažman dozvoli tek kada to ne ugrožava njihovo zdravlje i školovanje</w:t>
      </w:r>
      <w:r w:rsidR="00D8781D" w:rsidRPr="004A33A6">
        <w:rPr>
          <w:rFonts w:ascii="Times New Roman" w:hAnsi="Times New Roman" w:cs="Times New Roman"/>
          <w:sz w:val="24"/>
          <w:szCs w:val="24"/>
          <w:lang w:val="de-DE"/>
        </w:rPr>
        <w:t xml:space="preserve"> (Valticos 1979, 184)</w:t>
      </w:r>
      <w:r w:rsidR="006A7616" w:rsidRPr="004A33A6">
        <w:rPr>
          <w:rFonts w:ascii="Times New Roman" w:hAnsi="Times New Roman" w:cs="Times New Roman"/>
          <w:sz w:val="24"/>
          <w:szCs w:val="24"/>
          <w:lang w:val="de-DE"/>
        </w:rPr>
        <w:t>. Takođe, predviđa se postepeno podizanje minimalnog uzrasta, u skladu sa razvojem društva i ekonomskim mogućnostima</w:t>
      </w:r>
      <w:r w:rsidR="00605AAA" w:rsidRPr="004A33A6">
        <w:rPr>
          <w:rFonts w:ascii="Times New Roman" w:hAnsi="Times New Roman" w:cs="Times New Roman"/>
          <w:sz w:val="24"/>
          <w:szCs w:val="24"/>
          <w:lang w:val="de-DE"/>
        </w:rPr>
        <w:t xml:space="preserve"> (Valticos 1979, 184)</w:t>
      </w:r>
      <w:r w:rsidR="006A7616" w:rsidRPr="004A33A6">
        <w:rPr>
          <w:rFonts w:ascii="Times New Roman" w:hAnsi="Times New Roman" w:cs="Times New Roman"/>
          <w:sz w:val="24"/>
          <w:szCs w:val="24"/>
          <w:lang w:val="de-DE"/>
        </w:rPr>
        <w:t>.</w:t>
      </w:r>
    </w:p>
    <w:p w14:paraId="618A578D" w14:textId="200AD0CA" w:rsidR="006A7616" w:rsidRPr="004A33A6" w:rsidRDefault="00CF58FD" w:rsidP="00CF58FD">
      <w:pPr>
        <w:spacing w:after="12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Konvencija MOR br. </w:t>
      </w:r>
      <w:r w:rsidR="006A7616" w:rsidRPr="004A33A6">
        <w:rPr>
          <w:rFonts w:ascii="Times New Roman" w:hAnsi="Times New Roman" w:cs="Times New Roman"/>
          <w:sz w:val="24"/>
          <w:szCs w:val="24"/>
          <w:lang w:val="de-DE"/>
        </w:rPr>
        <w:t>182 o najgorim oblicima dečijeg rada (1999)</w:t>
      </w:r>
      <w:r w:rsidR="00A62A28" w:rsidRPr="004A33A6">
        <w:rPr>
          <w:rFonts w:ascii="Times New Roman" w:hAnsi="Times New Roman" w:cs="Times New Roman"/>
          <w:sz w:val="24"/>
          <w:szCs w:val="24"/>
          <w:lang w:val="de-DE"/>
        </w:rPr>
        <w:t xml:space="preserve"> d</w:t>
      </w:r>
      <w:r w:rsidR="006A7616" w:rsidRPr="004A33A6">
        <w:rPr>
          <w:rFonts w:ascii="Times New Roman" w:hAnsi="Times New Roman" w:cs="Times New Roman"/>
          <w:sz w:val="24"/>
          <w:szCs w:val="24"/>
          <w:lang w:val="de-DE"/>
        </w:rPr>
        <w:t xml:space="preserve">oneta </w:t>
      </w:r>
      <w:r w:rsidR="00A62A28" w:rsidRPr="004A33A6">
        <w:rPr>
          <w:rFonts w:ascii="Times New Roman" w:hAnsi="Times New Roman" w:cs="Times New Roman"/>
          <w:sz w:val="24"/>
          <w:szCs w:val="24"/>
          <w:lang w:val="de-DE"/>
        </w:rPr>
        <w:t xml:space="preserve">je </w:t>
      </w:r>
      <w:r w:rsidR="006A7616" w:rsidRPr="004A33A6">
        <w:rPr>
          <w:rFonts w:ascii="Times New Roman" w:hAnsi="Times New Roman" w:cs="Times New Roman"/>
          <w:sz w:val="24"/>
          <w:szCs w:val="24"/>
          <w:lang w:val="de-DE"/>
        </w:rPr>
        <w:t xml:space="preserve">kao odgovor na rastuću zabrinutost zbog najtežih oblika eksploatacije dece, </w:t>
      </w:r>
      <w:r w:rsidR="00A62A28" w:rsidRPr="004A33A6">
        <w:rPr>
          <w:rFonts w:ascii="Times New Roman" w:hAnsi="Times New Roman" w:cs="Times New Roman"/>
          <w:sz w:val="24"/>
          <w:szCs w:val="24"/>
          <w:lang w:val="de-DE"/>
        </w:rPr>
        <w:t xml:space="preserve">zbog čega </w:t>
      </w:r>
      <w:r w:rsidR="006A7616" w:rsidRPr="004A33A6">
        <w:rPr>
          <w:rFonts w:ascii="Times New Roman" w:hAnsi="Times New Roman" w:cs="Times New Roman"/>
          <w:sz w:val="24"/>
          <w:szCs w:val="24"/>
          <w:lang w:val="de-DE"/>
        </w:rPr>
        <w:t>se fokusira na zabranu i hitno iskorenjivanje oblika rada koji ugrožavaju zdravlje, bezbednost i moral dece</w:t>
      </w:r>
      <w:r w:rsidR="00605AAA" w:rsidRPr="004A33A6">
        <w:rPr>
          <w:rFonts w:ascii="Times New Roman" w:hAnsi="Times New Roman" w:cs="Times New Roman"/>
          <w:sz w:val="24"/>
          <w:szCs w:val="24"/>
          <w:lang w:val="de-DE"/>
        </w:rPr>
        <w:t xml:space="preserve"> (Petrović 2009, 260)</w:t>
      </w:r>
      <w:r w:rsidR="006A7616" w:rsidRPr="004A33A6">
        <w:rPr>
          <w:rFonts w:ascii="Times New Roman" w:hAnsi="Times New Roman" w:cs="Times New Roman"/>
          <w:sz w:val="24"/>
          <w:szCs w:val="24"/>
          <w:lang w:val="de-DE"/>
        </w:rPr>
        <w:t xml:space="preserve">. U </w:t>
      </w:r>
      <w:r w:rsidR="00460C61" w:rsidRPr="004A33A6">
        <w:rPr>
          <w:rFonts w:ascii="Times New Roman" w:hAnsi="Times New Roman" w:cs="Times New Roman"/>
          <w:sz w:val="24"/>
          <w:szCs w:val="24"/>
          <w:lang w:val="de-DE"/>
        </w:rPr>
        <w:t xml:space="preserve">tu </w:t>
      </w:r>
      <w:r w:rsidR="006A7616" w:rsidRPr="004A33A6">
        <w:rPr>
          <w:rFonts w:ascii="Times New Roman" w:hAnsi="Times New Roman" w:cs="Times New Roman"/>
          <w:sz w:val="24"/>
          <w:szCs w:val="24"/>
          <w:lang w:val="de-DE"/>
        </w:rPr>
        <w:t>kategoriju spadaju: ropstvo i slični oblici prinudnog rada, upotreba dece u oružanim sukobima, komercijalna seksualna eksploatacija i uključivanje dece u kriminalne aktivnosti.</w:t>
      </w:r>
    </w:p>
    <w:p w14:paraId="0CD1B1D4" w14:textId="3262AD5D" w:rsidR="00434439" w:rsidRPr="004A33A6" w:rsidRDefault="00D9018E" w:rsidP="00CF58FD">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Konvencij</w:t>
      </w:r>
      <w:r w:rsidR="004C39EE" w:rsidRPr="004A33A6">
        <w:rPr>
          <w:rFonts w:ascii="Times New Roman" w:hAnsi="Times New Roman" w:cs="Times New Roman"/>
          <w:sz w:val="24"/>
          <w:szCs w:val="24"/>
          <w:lang w:val="de-DE"/>
        </w:rPr>
        <w:t>e MOR</w:t>
      </w:r>
      <w:r w:rsidRPr="004A33A6">
        <w:rPr>
          <w:rFonts w:ascii="Times New Roman" w:hAnsi="Times New Roman" w:cs="Times New Roman"/>
          <w:sz w:val="24"/>
          <w:szCs w:val="24"/>
          <w:lang w:val="de-DE"/>
        </w:rPr>
        <w:t xml:space="preserve"> br. 138 </w:t>
      </w:r>
      <w:r w:rsidR="004C39EE" w:rsidRPr="004A33A6">
        <w:rPr>
          <w:rFonts w:ascii="Times New Roman" w:hAnsi="Times New Roman" w:cs="Times New Roman"/>
          <w:sz w:val="24"/>
          <w:szCs w:val="24"/>
          <w:lang w:val="de-DE"/>
        </w:rPr>
        <w:t>i</w:t>
      </w:r>
      <w:r w:rsidRPr="004A33A6">
        <w:rPr>
          <w:rFonts w:ascii="Times New Roman" w:hAnsi="Times New Roman" w:cs="Times New Roman"/>
          <w:sz w:val="24"/>
          <w:szCs w:val="24"/>
          <w:lang w:val="de-DE"/>
        </w:rPr>
        <w:t xml:space="preserve"> 182</w:t>
      </w:r>
      <w:r w:rsidR="004C39EE" w:rsidRPr="004A33A6">
        <w:rPr>
          <w:rFonts w:ascii="Times New Roman" w:hAnsi="Times New Roman" w:cs="Times New Roman"/>
          <w:sz w:val="24"/>
          <w:szCs w:val="24"/>
          <w:lang w:val="de-DE"/>
        </w:rPr>
        <w:t xml:space="preserve">, naime, predstavljaju </w:t>
      </w:r>
      <w:r w:rsidRPr="004A33A6">
        <w:rPr>
          <w:rFonts w:ascii="Times New Roman" w:hAnsi="Times New Roman" w:cs="Times New Roman"/>
          <w:sz w:val="24"/>
          <w:szCs w:val="24"/>
          <w:lang w:val="de-DE"/>
        </w:rPr>
        <w:t xml:space="preserve">dva </w:t>
      </w:r>
      <w:r w:rsidR="00FF18CE" w:rsidRPr="004A33A6">
        <w:rPr>
          <w:rFonts w:ascii="Times New Roman" w:hAnsi="Times New Roman" w:cs="Times New Roman"/>
          <w:sz w:val="24"/>
          <w:szCs w:val="24"/>
          <w:lang w:val="de-DE"/>
        </w:rPr>
        <w:t>osnovna</w:t>
      </w:r>
      <w:r w:rsidRPr="004A33A6">
        <w:rPr>
          <w:rFonts w:ascii="Times New Roman" w:hAnsi="Times New Roman" w:cs="Times New Roman"/>
          <w:sz w:val="24"/>
          <w:szCs w:val="24"/>
          <w:lang w:val="de-DE"/>
        </w:rPr>
        <w:t xml:space="preserve"> </w:t>
      </w:r>
      <w:r w:rsidR="00FF18CE" w:rsidRPr="004A33A6">
        <w:rPr>
          <w:rFonts w:ascii="Times New Roman" w:hAnsi="Times New Roman" w:cs="Times New Roman"/>
          <w:sz w:val="24"/>
          <w:szCs w:val="24"/>
          <w:lang w:val="de-DE"/>
        </w:rPr>
        <w:t>akta</w:t>
      </w:r>
      <w:r w:rsidRPr="004A33A6">
        <w:rPr>
          <w:rFonts w:ascii="Times New Roman" w:hAnsi="Times New Roman" w:cs="Times New Roman"/>
          <w:sz w:val="24"/>
          <w:szCs w:val="24"/>
          <w:lang w:val="de-DE"/>
        </w:rPr>
        <w:t xml:space="preserve"> </w:t>
      </w:r>
      <w:r w:rsidR="004C39EE" w:rsidRPr="004A33A6">
        <w:rPr>
          <w:rFonts w:ascii="Times New Roman" w:hAnsi="Times New Roman" w:cs="Times New Roman"/>
          <w:sz w:val="24"/>
          <w:szCs w:val="24"/>
          <w:lang w:val="de-DE"/>
        </w:rPr>
        <w:t>od značaja za</w:t>
      </w:r>
      <w:r w:rsidR="00434439" w:rsidRPr="004A33A6">
        <w:rPr>
          <w:rFonts w:ascii="Times New Roman" w:hAnsi="Times New Roman" w:cs="Times New Roman"/>
          <w:sz w:val="24"/>
          <w:szCs w:val="24"/>
          <w:lang w:val="de-DE"/>
        </w:rPr>
        <w:t xml:space="preserve"> </w:t>
      </w:r>
      <w:r w:rsidR="004C39EE" w:rsidRPr="004A33A6">
        <w:rPr>
          <w:rFonts w:ascii="Times New Roman" w:hAnsi="Times New Roman" w:cs="Times New Roman"/>
          <w:sz w:val="24"/>
          <w:szCs w:val="24"/>
          <w:lang w:val="de-DE"/>
        </w:rPr>
        <w:t xml:space="preserve">sprečavanje zloupotrebe dečijeg rada, odnosno za </w:t>
      </w:r>
      <w:r w:rsidR="00434439" w:rsidRPr="004A33A6">
        <w:rPr>
          <w:rFonts w:ascii="Times New Roman" w:hAnsi="Times New Roman" w:cs="Times New Roman"/>
          <w:sz w:val="24"/>
          <w:szCs w:val="24"/>
          <w:lang w:val="de-DE"/>
        </w:rPr>
        <w:t>zaštit</w:t>
      </w:r>
      <w:r w:rsidR="004C39EE" w:rsidRPr="004A33A6">
        <w:rPr>
          <w:rFonts w:ascii="Times New Roman" w:hAnsi="Times New Roman" w:cs="Times New Roman"/>
          <w:sz w:val="24"/>
          <w:szCs w:val="24"/>
          <w:lang w:val="de-DE"/>
        </w:rPr>
        <w:t>u</w:t>
      </w:r>
      <w:r w:rsidR="00434439" w:rsidRPr="004A33A6">
        <w:rPr>
          <w:rFonts w:ascii="Times New Roman" w:hAnsi="Times New Roman" w:cs="Times New Roman"/>
          <w:sz w:val="24"/>
          <w:szCs w:val="24"/>
          <w:lang w:val="de-DE"/>
        </w:rPr>
        <w:t xml:space="preserve"> dece od </w:t>
      </w:r>
      <w:r w:rsidR="004C39EE" w:rsidRPr="004A33A6">
        <w:rPr>
          <w:rFonts w:ascii="Times New Roman" w:hAnsi="Times New Roman" w:cs="Times New Roman"/>
          <w:sz w:val="24"/>
          <w:szCs w:val="24"/>
          <w:lang w:val="de-DE"/>
        </w:rPr>
        <w:t>radne eksploatacije</w:t>
      </w:r>
      <w:r w:rsidR="00434439" w:rsidRPr="004A33A6">
        <w:rPr>
          <w:rFonts w:ascii="Times New Roman" w:hAnsi="Times New Roman" w:cs="Times New Roman"/>
          <w:sz w:val="24"/>
          <w:szCs w:val="24"/>
          <w:lang w:val="de-DE"/>
        </w:rPr>
        <w:t xml:space="preserve">. U </w:t>
      </w:r>
      <w:r w:rsidR="004C39EE" w:rsidRPr="004A33A6">
        <w:rPr>
          <w:rFonts w:ascii="Times New Roman" w:hAnsi="Times New Roman" w:cs="Times New Roman"/>
          <w:sz w:val="24"/>
          <w:szCs w:val="24"/>
          <w:lang w:val="de-DE"/>
        </w:rPr>
        <w:t>tom</w:t>
      </w:r>
      <w:r w:rsidR="00434439" w:rsidRPr="004A33A6">
        <w:rPr>
          <w:rFonts w:ascii="Times New Roman" w:hAnsi="Times New Roman" w:cs="Times New Roman"/>
          <w:sz w:val="24"/>
          <w:szCs w:val="24"/>
          <w:lang w:val="de-DE"/>
        </w:rPr>
        <w:t xml:space="preserve"> kontekstu, neophodno je ukazati na specifično značenje pojma „dečiji rad“</w:t>
      </w:r>
      <w:r w:rsidR="004C39EE" w:rsidRPr="004A33A6">
        <w:rPr>
          <w:rFonts w:ascii="Times New Roman" w:hAnsi="Times New Roman" w:cs="Times New Roman"/>
          <w:sz w:val="24"/>
          <w:szCs w:val="24"/>
          <w:lang w:val="de-DE"/>
        </w:rPr>
        <w:t>,</w:t>
      </w:r>
      <w:r w:rsidR="00434439" w:rsidRPr="004A33A6">
        <w:rPr>
          <w:rFonts w:ascii="Times New Roman" w:hAnsi="Times New Roman" w:cs="Times New Roman"/>
          <w:sz w:val="24"/>
          <w:szCs w:val="24"/>
          <w:lang w:val="de-DE"/>
        </w:rPr>
        <w:t xml:space="preserve"> u smislu navedenih konvencija. Naime, </w:t>
      </w:r>
      <w:r w:rsidR="004C39EE" w:rsidRPr="004A33A6">
        <w:rPr>
          <w:rFonts w:ascii="Times New Roman" w:hAnsi="Times New Roman" w:cs="Times New Roman"/>
          <w:sz w:val="24"/>
          <w:szCs w:val="24"/>
          <w:lang w:val="de-DE"/>
        </w:rPr>
        <w:t>termin “dečiji rad”</w:t>
      </w:r>
      <w:r w:rsidR="00434439" w:rsidRPr="004A33A6">
        <w:rPr>
          <w:rFonts w:ascii="Times New Roman" w:hAnsi="Times New Roman" w:cs="Times New Roman"/>
          <w:sz w:val="24"/>
          <w:szCs w:val="24"/>
          <w:lang w:val="de-DE"/>
        </w:rPr>
        <w:t xml:space="preserve"> se ne odnosi na svaki rad koji obavljaju deca, već isključivo na one oblike rada koji su zabranjeni, odnosno koji predstavljaju povredu standarda uspostavljenih Konvencijama br. 138 i 182. </w:t>
      </w:r>
    </w:p>
    <w:p w14:paraId="28A91B27" w14:textId="5439159D" w:rsidR="00434439" w:rsidRPr="00DD735F" w:rsidRDefault="00434439" w:rsidP="00CF58FD">
      <w:pPr>
        <w:spacing w:after="120" w:line="360" w:lineRule="auto"/>
        <w:jc w:val="both"/>
        <w:rPr>
          <w:rFonts w:ascii="Times New Roman" w:hAnsi="Times New Roman" w:cs="Times New Roman"/>
          <w:sz w:val="24"/>
          <w:szCs w:val="24"/>
          <w:lang w:val="de-DE"/>
        </w:rPr>
      </w:pPr>
      <w:r w:rsidRPr="00DD735F">
        <w:rPr>
          <w:rFonts w:ascii="Times New Roman" w:hAnsi="Times New Roman" w:cs="Times New Roman"/>
          <w:sz w:val="24"/>
          <w:szCs w:val="24"/>
          <w:lang w:val="de-DE"/>
        </w:rPr>
        <w:t>Konvencija br. 138</w:t>
      </w:r>
      <w:r w:rsidR="004C39EE" w:rsidRPr="00DD735F">
        <w:rPr>
          <w:rFonts w:ascii="Times New Roman" w:hAnsi="Times New Roman" w:cs="Times New Roman"/>
          <w:sz w:val="24"/>
          <w:szCs w:val="24"/>
          <w:lang w:val="de-DE"/>
        </w:rPr>
        <w:t>, pritom,</w:t>
      </w:r>
      <w:r w:rsidRPr="00DD735F">
        <w:rPr>
          <w:rFonts w:ascii="Times New Roman" w:hAnsi="Times New Roman" w:cs="Times New Roman"/>
          <w:sz w:val="24"/>
          <w:szCs w:val="24"/>
          <w:lang w:val="de-DE"/>
        </w:rPr>
        <w:t xml:space="preserve"> </w:t>
      </w:r>
      <w:r w:rsidR="004C39EE" w:rsidRPr="00DD735F">
        <w:rPr>
          <w:rFonts w:ascii="Times New Roman" w:hAnsi="Times New Roman" w:cs="Times New Roman"/>
          <w:sz w:val="24"/>
          <w:szCs w:val="24"/>
          <w:lang w:val="de-DE"/>
        </w:rPr>
        <w:t>propisuje da</w:t>
      </w:r>
      <w:r w:rsidRPr="00DD735F">
        <w:rPr>
          <w:rFonts w:ascii="Times New Roman" w:hAnsi="Times New Roman" w:cs="Times New Roman"/>
          <w:sz w:val="24"/>
          <w:szCs w:val="24"/>
          <w:lang w:val="de-DE"/>
        </w:rPr>
        <w:t xml:space="preserve"> se kriterijumi </w:t>
      </w:r>
      <w:r w:rsidR="004C39EE" w:rsidRPr="00DD735F">
        <w:rPr>
          <w:rFonts w:ascii="Times New Roman" w:hAnsi="Times New Roman" w:cs="Times New Roman"/>
          <w:sz w:val="24"/>
          <w:szCs w:val="24"/>
          <w:lang w:val="de-DE"/>
        </w:rPr>
        <w:t xml:space="preserve">za utvrđivanje minimalnog uzrasta za rad dece </w:t>
      </w:r>
      <w:r w:rsidRPr="00DD735F">
        <w:rPr>
          <w:rFonts w:ascii="Times New Roman" w:hAnsi="Times New Roman" w:cs="Times New Roman"/>
          <w:sz w:val="24"/>
          <w:szCs w:val="24"/>
          <w:lang w:val="de-DE"/>
        </w:rPr>
        <w:t xml:space="preserve">određuju u zavisnosti od prirode posla koji se detetu poverava, njegove potencijalne opasnosti po zdravlje, bezbednost i razvoj deteta, kao i u odnosu na trajanje radnog angažovanja. </w:t>
      </w:r>
      <w:r w:rsidRPr="00DD735F">
        <w:rPr>
          <w:rFonts w:ascii="Times New Roman" w:hAnsi="Times New Roman" w:cs="Times New Roman"/>
          <w:sz w:val="24"/>
          <w:szCs w:val="24"/>
          <w:lang w:val="de-DE"/>
        </w:rPr>
        <w:lastRenderedPageBreak/>
        <w:t xml:space="preserve">Posebno se naglašava </w:t>
      </w:r>
      <w:r w:rsidR="0048433A" w:rsidRPr="00DD735F">
        <w:rPr>
          <w:rFonts w:ascii="Times New Roman" w:hAnsi="Times New Roman" w:cs="Times New Roman"/>
          <w:sz w:val="24"/>
          <w:szCs w:val="24"/>
          <w:lang w:val="de-DE"/>
        </w:rPr>
        <w:t>razlika</w:t>
      </w:r>
      <w:r w:rsidRPr="00DD735F">
        <w:rPr>
          <w:rFonts w:ascii="Times New Roman" w:hAnsi="Times New Roman" w:cs="Times New Roman"/>
          <w:sz w:val="24"/>
          <w:szCs w:val="24"/>
          <w:lang w:val="de-DE"/>
        </w:rPr>
        <w:t xml:space="preserve"> između lakih poslova, poslova opasne prirode i opšteg minimuma uzrasta za pristup zaposlenju.</w:t>
      </w:r>
      <w:r w:rsidR="0048433A" w:rsidRPr="00DD735F">
        <w:rPr>
          <w:rFonts w:ascii="Times New Roman" w:hAnsi="Times New Roman" w:cs="Times New Roman"/>
          <w:sz w:val="24"/>
          <w:szCs w:val="24"/>
          <w:lang w:val="de-DE"/>
        </w:rPr>
        <w:t xml:space="preserve"> </w:t>
      </w:r>
      <w:r w:rsidRPr="00DD735F">
        <w:rPr>
          <w:rFonts w:ascii="Times New Roman" w:hAnsi="Times New Roman" w:cs="Times New Roman"/>
          <w:sz w:val="24"/>
          <w:szCs w:val="24"/>
          <w:lang w:val="de-DE"/>
        </w:rPr>
        <w:t>S druge strane, Konvencija br. 182 identifikuje i zabranjuje tzv. „najgore oblike dečijeg rada“, među kojima su i oni koji su tradicionalno inkriminisani u nacionalnim krivičnim zakonodavstvima.</w:t>
      </w:r>
      <w:r w:rsidR="003C2A00" w:rsidRPr="00DD735F">
        <w:rPr>
          <w:rFonts w:ascii="Times New Roman" w:hAnsi="Times New Roman" w:cs="Times New Roman"/>
          <w:sz w:val="24"/>
          <w:szCs w:val="24"/>
          <w:lang w:val="de-DE"/>
        </w:rPr>
        <w:t xml:space="preserve"> Potonja</w:t>
      </w:r>
      <w:r w:rsidRPr="00DD735F">
        <w:rPr>
          <w:rFonts w:ascii="Times New Roman" w:hAnsi="Times New Roman" w:cs="Times New Roman"/>
          <w:sz w:val="24"/>
          <w:szCs w:val="24"/>
          <w:lang w:val="de-DE"/>
        </w:rPr>
        <w:t xml:space="preserve"> konvencija obuhvata</w:t>
      </w:r>
      <w:r w:rsidR="003C2A00" w:rsidRPr="00DD735F">
        <w:rPr>
          <w:rFonts w:ascii="Times New Roman" w:hAnsi="Times New Roman" w:cs="Times New Roman"/>
          <w:sz w:val="24"/>
          <w:szCs w:val="24"/>
          <w:lang w:val="de-DE"/>
        </w:rPr>
        <w:t>, međutim,</w:t>
      </w:r>
      <w:r w:rsidRPr="00DD735F">
        <w:rPr>
          <w:rFonts w:ascii="Times New Roman" w:hAnsi="Times New Roman" w:cs="Times New Roman"/>
          <w:sz w:val="24"/>
          <w:szCs w:val="24"/>
          <w:lang w:val="de-DE"/>
        </w:rPr>
        <w:t xml:space="preserve"> i širi spektar radnih angažovanja čija priroda ili uslovi rada mogu ozbiljno ugroziti zdravlje, bezbednost ili moralni integritet deteta, bez obzira na njihovu formalnu kvalifikaciju u domaćem pravu (Kova</w:t>
      </w:r>
      <w:r w:rsidRPr="004A33A6">
        <w:rPr>
          <w:rFonts w:ascii="Times New Roman" w:hAnsi="Times New Roman" w:cs="Times New Roman"/>
          <w:sz w:val="24"/>
          <w:szCs w:val="24"/>
          <w:lang w:val="sr-Latn-ME"/>
        </w:rPr>
        <w:t>čević</w:t>
      </w:r>
      <w:r w:rsidR="003C2A00" w:rsidRPr="00DD735F">
        <w:rPr>
          <w:rFonts w:ascii="Times New Roman" w:hAnsi="Times New Roman" w:cs="Times New Roman"/>
          <w:sz w:val="24"/>
          <w:szCs w:val="24"/>
          <w:lang w:val="de-DE"/>
        </w:rPr>
        <w:t xml:space="preserve"> 2021</w:t>
      </w:r>
      <w:r w:rsidRPr="00DD735F">
        <w:rPr>
          <w:rFonts w:ascii="Times New Roman" w:hAnsi="Times New Roman" w:cs="Times New Roman"/>
          <w:sz w:val="24"/>
          <w:szCs w:val="24"/>
          <w:lang w:val="de-DE"/>
        </w:rPr>
        <w:t>, 541)</w:t>
      </w:r>
      <w:r w:rsidR="009214F9" w:rsidRPr="00DD735F">
        <w:rPr>
          <w:rFonts w:ascii="Times New Roman" w:hAnsi="Times New Roman" w:cs="Times New Roman"/>
          <w:sz w:val="24"/>
          <w:szCs w:val="24"/>
          <w:lang w:val="de-DE"/>
        </w:rPr>
        <w:t xml:space="preserve">. </w:t>
      </w:r>
      <w:r w:rsidRPr="00DD735F">
        <w:rPr>
          <w:rFonts w:ascii="Times New Roman" w:hAnsi="Times New Roman" w:cs="Times New Roman"/>
          <w:sz w:val="24"/>
          <w:szCs w:val="24"/>
          <w:lang w:val="de-DE"/>
        </w:rPr>
        <w:t>U tom smislu, Konvencije br. 138 i 182 zajedno uspostavljaju pravni okvir za identifikaciju, prevenciju i eliminaciju štetnih oblika dečijeg rada, čime doprinose zaštiti osnovnih prava deteta i promociji njegovog sveukupnog razvoja.</w:t>
      </w:r>
    </w:p>
    <w:p w14:paraId="1F0C7FE5" w14:textId="504E7A4E" w:rsidR="008249D3" w:rsidRPr="00DD735F" w:rsidRDefault="008249D3" w:rsidP="00CF58FD">
      <w:pPr>
        <w:spacing w:after="120" w:line="360" w:lineRule="auto"/>
        <w:jc w:val="both"/>
        <w:rPr>
          <w:rFonts w:ascii="Times New Roman" w:hAnsi="Times New Roman" w:cs="Times New Roman"/>
          <w:sz w:val="24"/>
          <w:szCs w:val="24"/>
          <w:lang w:val="de-DE"/>
        </w:rPr>
      </w:pPr>
      <w:r w:rsidRPr="00DD735F">
        <w:rPr>
          <w:rFonts w:ascii="Times New Roman" w:hAnsi="Times New Roman" w:cs="Times New Roman"/>
          <w:sz w:val="24"/>
          <w:szCs w:val="24"/>
          <w:lang w:val="de-DE"/>
        </w:rPr>
        <w:t xml:space="preserve">Osnovna obaveza svake države </w:t>
      </w:r>
      <w:r w:rsidR="003C2A00" w:rsidRPr="00DD735F">
        <w:rPr>
          <w:rFonts w:ascii="Times New Roman" w:hAnsi="Times New Roman" w:cs="Times New Roman"/>
          <w:sz w:val="24"/>
          <w:szCs w:val="24"/>
          <w:lang w:val="de-DE"/>
        </w:rPr>
        <w:t>koja ratifkuje</w:t>
      </w:r>
      <w:r w:rsidRPr="00DD735F">
        <w:rPr>
          <w:rFonts w:ascii="Times New Roman" w:hAnsi="Times New Roman" w:cs="Times New Roman"/>
          <w:sz w:val="24"/>
          <w:szCs w:val="24"/>
          <w:lang w:val="de-DE"/>
        </w:rPr>
        <w:t xml:space="preserve"> Konvencij</w:t>
      </w:r>
      <w:r w:rsidR="003C2A00" w:rsidRPr="00DD735F">
        <w:rPr>
          <w:rFonts w:ascii="Times New Roman" w:hAnsi="Times New Roman" w:cs="Times New Roman"/>
          <w:sz w:val="24"/>
          <w:szCs w:val="24"/>
          <w:lang w:val="de-DE"/>
        </w:rPr>
        <w:t>u</w:t>
      </w:r>
      <w:r w:rsidRPr="00DD735F">
        <w:rPr>
          <w:rFonts w:ascii="Times New Roman" w:hAnsi="Times New Roman" w:cs="Times New Roman"/>
          <w:sz w:val="24"/>
          <w:szCs w:val="24"/>
          <w:lang w:val="de-DE"/>
        </w:rPr>
        <w:t xml:space="preserve"> MOR br. 138 ogleda se u utvrđivanju minimalnog uzrasta za prijem u radni odnos ili na rad, kako na svojoj teritoriji, tako i na prevoznim sredstvima registrovanim na njenoj teritoriji (Konvencija MOR br. 138, član 1). </w:t>
      </w:r>
      <w:r w:rsidR="003C2A00" w:rsidRPr="00DD735F">
        <w:rPr>
          <w:rFonts w:ascii="Times New Roman" w:hAnsi="Times New Roman" w:cs="Times New Roman"/>
          <w:sz w:val="24"/>
          <w:szCs w:val="24"/>
          <w:lang w:val="de-DE"/>
        </w:rPr>
        <w:t>Ta</w:t>
      </w:r>
      <w:r w:rsidRPr="00DD735F">
        <w:rPr>
          <w:rFonts w:ascii="Times New Roman" w:hAnsi="Times New Roman" w:cs="Times New Roman"/>
          <w:sz w:val="24"/>
          <w:szCs w:val="24"/>
          <w:lang w:val="de-DE"/>
        </w:rPr>
        <w:t xml:space="preserve"> obaveza ne obuhvata samo zaključenje ugovora o radu, već se odnosi i na druge oblike radnog angažovanja, te je treba široko</w:t>
      </w:r>
      <w:r w:rsidR="003C2A00" w:rsidRPr="00DD735F">
        <w:rPr>
          <w:rFonts w:ascii="Times New Roman" w:hAnsi="Times New Roman" w:cs="Times New Roman"/>
          <w:sz w:val="24"/>
          <w:szCs w:val="24"/>
          <w:lang w:val="de-DE"/>
        </w:rPr>
        <w:t xml:space="preserve"> tumačiti</w:t>
      </w:r>
      <w:r w:rsidRPr="00DD735F">
        <w:rPr>
          <w:rFonts w:ascii="Times New Roman" w:hAnsi="Times New Roman" w:cs="Times New Roman"/>
          <w:sz w:val="24"/>
          <w:szCs w:val="24"/>
          <w:lang w:val="de-DE"/>
        </w:rPr>
        <w:t xml:space="preserve">. To znači da nacionalno zakonodavstvo mora propisati minimalni uzrast za sve vidove rada maloletnika, uključujući i </w:t>
      </w:r>
      <w:r w:rsidR="003C2A00" w:rsidRPr="00DD735F">
        <w:rPr>
          <w:rFonts w:ascii="Times New Roman" w:hAnsi="Times New Roman" w:cs="Times New Roman"/>
          <w:sz w:val="24"/>
          <w:szCs w:val="24"/>
          <w:lang w:val="de-DE"/>
        </w:rPr>
        <w:t xml:space="preserve">oblike rada </w:t>
      </w:r>
      <w:r w:rsidRPr="00DD735F">
        <w:rPr>
          <w:rFonts w:ascii="Times New Roman" w:hAnsi="Times New Roman" w:cs="Times New Roman"/>
          <w:sz w:val="24"/>
          <w:szCs w:val="24"/>
          <w:lang w:val="de-DE"/>
        </w:rPr>
        <w:t xml:space="preserve">koji se odvijaju van radnog odnosa, kako bi se obezbedila posebna zaštita dece, bez obzira na pravni osnov </w:t>
      </w:r>
      <w:r w:rsidR="003C2A00" w:rsidRPr="00DD735F">
        <w:rPr>
          <w:rFonts w:ascii="Times New Roman" w:hAnsi="Times New Roman" w:cs="Times New Roman"/>
          <w:sz w:val="24"/>
          <w:szCs w:val="24"/>
          <w:lang w:val="de-DE"/>
        </w:rPr>
        <w:t xml:space="preserve">njihovog </w:t>
      </w:r>
      <w:r w:rsidRPr="00DD735F">
        <w:rPr>
          <w:rFonts w:ascii="Times New Roman" w:hAnsi="Times New Roman" w:cs="Times New Roman"/>
          <w:sz w:val="24"/>
          <w:szCs w:val="24"/>
          <w:lang w:val="de-DE"/>
        </w:rPr>
        <w:t>angažovanja.</w:t>
      </w:r>
    </w:p>
    <w:p w14:paraId="0737F7C9" w14:textId="3C06AC74" w:rsidR="008249D3" w:rsidRPr="004A33A6" w:rsidRDefault="008249D3" w:rsidP="00CF58FD">
      <w:pPr>
        <w:spacing w:after="120" w:line="360" w:lineRule="auto"/>
        <w:jc w:val="both"/>
        <w:rPr>
          <w:rFonts w:ascii="Times New Roman" w:hAnsi="Times New Roman" w:cs="Times New Roman"/>
          <w:sz w:val="24"/>
          <w:szCs w:val="24"/>
        </w:rPr>
      </w:pPr>
      <w:r w:rsidRPr="00095EF2">
        <w:rPr>
          <w:rFonts w:ascii="Times New Roman" w:hAnsi="Times New Roman" w:cs="Times New Roman"/>
          <w:sz w:val="24"/>
          <w:szCs w:val="24"/>
          <w:lang w:val="de-DE"/>
        </w:rPr>
        <w:t xml:space="preserve">U većini država, uključujući i Srbiju, dečiji rad je primarno regulisan zakonima o radu, koji uglavnom uređuju samo minimalni uzrast za zaključenje ugovora o radu, dok drugi oblici rada </w:t>
      </w:r>
      <w:r w:rsidR="0048433A" w:rsidRPr="00095EF2">
        <w:rPr>
          <w:rFonts w:ascii="Times New Roman" w:hAnsi="Times New Roman" w:cs="Times New Roman"/>
          <w:sz w:val="24"/>
          <w:szCs w:val="24"/>
          <w:lang w:val="de-DE"/>
        </w:rPr>
        <w:t xml:space="preserve"> </w:t>
      </w:r>
      <w:r w:rsidR="003C2A00" w:rsidRPr="00095EF2">
        <w:rPr>
          <w:rFonts w:ascii="Times New Roman" w:hAnsi="Times New Roman" w:cs="Times New Roman"/>
          <w:sz w:val="24"/>
          <w:szCs w:val="24"/>
          <w:lang w:val="de-DE"/>
        </w:rPr>
        <w:t>ostaju neuređeni</w:t>
      </w:r>
      <w:r w:rsidRPr="00095EF2">
        <w:rPr>
          <w:rFonts w:ascii="Times New Roman" w:hAnsi="Times New Roman" w:cs="Times New Roman"/>
          <w:sz w:val="24"/>
          <w:szCs w:val="24"/>
          <w:lang w:val="de-DE"/>
        </w:rPr>
        <w:t xml:space="preserve">. </w:t>
      </w:r>
      <w:r w:rsidR="003C2A00" w:rsidRPr="00095EF2">
        <w:rPr>
          <w:rFonts w:ascii="Times New Roman" w:hAnsi="Times New Roman" w:cs="Times New Roman"/>
          <w:sz w:val="24"/>
          <w:szCs w:val="24"/>
          <w:lang w:val="de-DE"/>
        </w:rPr>
        <w:t xml:space="preserve">S tim u vezi, treba imati u vidu da </w:t>
      </w:r>
      <w:r w:rsidRPr="00095EF2">
        <w:rPr>
          <w:rFonts w:ascii="Times New Roman" w:hAnsi="Times New Roman" w:cs="Times New Roman"/>
          <w:sz w:val="24"/>
          <w:szCs w:val="24"/>
          <w:lang w:val="de-DE"/>
        </w:rPr>
        <w:t xml:space="preserve">Konvencija </w:t>
      </w:r>
      <w:r w:rsidR="003C2A00" w:rsidRPr="00095EF2">
        <w:rPr>
          <w:rFonts w:ascii="Times New Roman" w:hAnsi="Times New Roman" w:cs="Times New Roman"/>
          <w:sz w:val="24"/>
          <w:szCs w:val="24"/>
          <w:lang w:val="de-DE"/>
        </w:rPr>
        <w:t xml:space="preserve">MOR </w:t>
      </w:r>
      <w:r w:rsidRPr="00095EF2">
        <w:rPr>
          <w:rFonts w:ascii="Times New Roman" w:hAnsi="Times New Roman" w:cs="Times New Roman"/>
          <w:sz w:val="24"/>
          <w:szCs w:val="24"/>
          <w:lang w:val="de-DE"/>
        </w:rPr>
        <w:t xml:space="preserve">br. 138 obavezuje države da uvedu odgovarajuće zakonske mere zabrane ili ograničenja i u pogledu takvih oblika rada. </w:t>
      </w:r>
      <w:r w:rsidRPr="004A33A6">
        <w:rPr>
          <w:rFonts w:ascii="Times New Roman" w:hAnsi="Times New Roman" w:cs="Times New Roman"/>
          <w:sz w:val="24"/>
          <w:szCs w:val="24"/>
        </w:rPr>
        <w:t xml:space="preserve">Iako je ovaj pristup primenjen u relativno malom broju </w:t>
      </w:r>
      <w:r w:rsidR="003C2A00" w:rsidRPr="004A33A6">
        <w:rPr>
          <w:rFonts w:ascii="Times New Roman" w:hAnsi="Times New Roman" w:cs="Times New Roman"/>
          <w:sz w:val="24"/>
          <w:szCs w:val="24"/>
        </w:rPr>
        <w:t>država</w:t>
      </w:r>
      <w:r w:rsidRPr="004A33A6">
        <w:rPr>
          <w:rFonts w:ascii="Times New Roman" w:hAnsi="Times New Roman" w:cs="Times New Roman"/>
          <w:sz w:val="24"/>
          <w:szCs w:val="24"/>
        </w:rPr>
        <w:t xml:space="preserve"> (</w:t>
      </w:r>
      <w:proofErr w:type="gramStart"/>
      <w:r w:rsidRPr="004A33A6">
        <w:rPr>
          <w:rFonts w:ascii="Times New Roman" w:hAnsi="Times New Roman" w:cs="Times New Roman"/>
          <w:sz w:val="24"/>
          <w:szCs w:val="24"/>
        </w:rPr>
        <w:t>npr</w:t>
      </w:r>
      <w:proofErr w:type="gramEnd"/>
      <w:r w:rsidRPr="004A33A6">
        <w:rPr>
          <w:rFonts w:ascii="Times New Roman" w:hAnsi="Times New Roman" w:cs="Times New Roman"/>
          <w:sz w:val="24"/>
          <w:szCs w:val="24"/>
        </w:rPr>
        <w:t xml:space="preserve">. Kolumbija, Luksemburg, Ujedinjeno Kraljevstvo, Švajcarska), u praksi su često dozvoljeni izuzeci </w:t>
      </w:r>
      <w:r w:rsidR="0048433A" w:rsidRPr="004A33A6">
        <w:rPr>
          <w:rFonts w:ascii="Times New Roman" w:hAnsi="Times New Roman" w:cs="Times New Roman"/>
          <w:sz w:val="24"/>
          <w:szCs w:val="24"/>
        </w:rPr>
        <w:t>(</w:t>
      </w:r>
      <w:proofErr w:type="gramStart"/>
      <w:r w:rsidR="003C2A00" w:rsidRPr="004A33A6">
        <w:rPr>
          <w:rFonts w:ascii="Times New Roman" w:hAnsi="Times New Roman" w:cs="Times New Roman"/>
          <w:sz w:val="24"/>
          <w:szCs w:val="24"/>
        </w:rPr>
        <w:t>npr</w:t>
      </w:r>
      <w:proofErr w:type="gramEnd"/>
      <w:r w:rsidR="003C2A00" w:rsidRPr="004A33A6">
        <w:rPr>
          <w:rFonts w:ascii="Times New Roman" w:hAnsi="Times New Roman" w:cs="Times New Roman"/>
          <w:sz w:val="24"/>
          <w:szCs w:val="24"/>
        </w:rPr>
        <w:t xml:space="preserve">. </w:t>
      </w:r>
      <w:r w:rsidRPr="004A33A6">
        <w:rPr>
          <w:rFonts w:ascii="Times New Roman" w:hAnsi="Times New Roman" w:cs="Times New Roman"/>
          <w:sz w:val="24"/>
          <w:szCs w:val="24"/>
        </w:rPr>
        <w:t xml:space="preserve"> </w:t>
      </w:r>
      <w:proofErr w:type="gramStart"/>
      <w:r w:rsidRPr="004A33A6">
        <w:rPr>
          <w:rFonts w:ascii="Times New Roman" w:hAnsi="Times New Roman" w:cs="Times New Roman"/>
          <w:sz w:val="24"/>
          <w:szCs w:val="24"/>
        </w:rPr>
        <w:t>privremeni</w:t>
      </w:r>
      <w:proofErr w:type="gramEnd"/>
      <w:r w:rsidRPr="004A33A6">
        <w:rPr>
          <w:rFonts w:ascii="Times New Roman" w:hAnsi="Times New Roman" w:cs="Times New Roman"/>
          <w:sz w:val="24"/>
          <w:szCs w:val="24"/>
        </w:rPr>
        <w:t xml:space="preserve"> poslovi, rad u domaćinstvu poslodavca, rad</w:t>
      </w:r>
      <w:r w:rsidR="003C2A00" w:rsidRPr="004A33A6">
        <w:rPr>
          <w:rFonts w:ascii="Times New Roman" w:hAnsi="Times New Roman" w:cs="Times New Roman"/>
          <w:sz w:val="24"/>
          <w:szCs w:val="24"/>
        </w:rPr>
        <w:t xml:space="preserve"> u poljoprivredi</w:t>
      </w:r>
      <w:r w:rsidRPr="004A33A6">
        <w:rPr>
          <w:rFonts w:ascii="Times New Roman" w:hAnsi="Times New Roman" w:cs="Times New Roman"/>
          <w:sz w:val="24"/>
          <w:szCs w:val="24"/>
        </w:rPr>
        <w:t>, ili angažovanje u porodičnim preduzećima</w:t>
      </w:r>
      <w:r w:rsidR="0048433A" w:rsidRPr="004A33A6">
        <w:rPr>
          <w:rFonts w:ascii="Times New Roman" w:hAnsi="Times New Roman" w:cs="Times New Roman"/>
          <w:sz w:val="24"/>
          <w:szCs w:val="24"/>
        </w:rPr>
        <w:t>)</w:t>
      </w:r>
      <w:r w:rsidR="003C2A00" w:rsidRPr="004A33A6">
        <w:rPr>
          <w:rFonts w:ascii="Times New Roman" w:hAnsi="Times New Roman" w:cs="Times New Roman"/>
          <w:sz w:val="24"/>
          <w:szCs w:val="24"/>
        </w:rPr>
        <w:t>,</w:t>
      </w:r>
      <w:r w:rsidR="0048433A" w:rsidRPr="004A33A6">
        <w:rPr>
          <w:rFonts w:ascii="Times New Roman" w:hAnsi="Times New Roman" w:cs="Times New Roman"/>
          <w:sz w:val="24"/>
          <w:szCs w:val="24"/>
        </w:rPr>
        <w:t xml:space="preserve"> </w:t>
      </w:r>
      <w:r w:rsidRPr="004A33A6">
        <w:rPr>
          <w:rFonts w:ascii="Times New Roman" w:hAnsi="Times New Roman" w:cs="Times New Roman"/>
          <w:sz w:val="24"/>
          <w:szCs w:val="24"/>
        </w:rPr>
        <w:t>koji relativizuju opštu zabranu i ukazuju na potrebu uravnoteženja zaštite deteta i društvenih specifičnosti</w:t>
      </w:r>
      <w:r w:rsidRPr="004A33A6">
        <w:t xml:space="preserve"> </w:t>
      </w:r>
      <w:r w:rsidRPr="004A33A6">
        <w:rPr>
          <w:rFonts w:ascii="Times New Roman" w:hAnsi="Times New Roman" w:cs="Times New Roman"/>
          <w:sz w:val="24"/>
          <w:szCs w:val="24"/>
        </w:rPr>
        <w:t>(Kovačević</w:t>
      </w:r>
      <w:r w:rsidR="003C2A00" w:rsidRPr="004A33A6">
        <w:rPr>
          <w:rFonts w:ascii="Times New Roman" w:hAnsi="Times New Roman" w:cs="Times New Roman"/>
          <w:sz w:val="24"/>
          <w:szCs w:val="24"/>
        </w:rPr>
        <w:t xml:space="preserve"> 2021</w:t>
      </w:r>
      <w:r w:rsidRPr="004A33A6">
        <w:rPr>
          <w:rFonts w:ascii="Times New Roman" w:hAnsi="Times New Roman" w:cs="Times New Roman"/>
          <w:sz w:val="24"/>
          <w:szCs w:val="24"/>
        </w:rPr>
        <w:t>, 548)</w:t>
      </w:r>
      <w:r w:rsidR="009214F9" w:rsidRPr="004A33A6">
        <w:rPr>
          <w:rFonts w:ascii="Times New Roman" w:hAnsi="Times New Roman" w:cs="Times New Roman"/>
          <w:sz w:val="24"/>
          <w:szCs w:val="24"/>
        </w:rPr>
        <w:t>.</w:t>
      </w:r>
    </w:p>
    <w:p w14:paraId="7C24B91F" w14:textId="56AA54AF" w:rsidR="006A7616" w:rsidRPr="004A33A6" w:rsidRDefault="006A7616" w:rsidP="006074BA">
      <w:p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Pored univerzalnih dokumenata, važne uloge u regulisanju dečijeg rada imaju i regionalni mehanizmi zaštite ljudskih prava, naročito </w:t>
      </w:r>
      <w:proofErr w:type="gramStart"/>
      <w:r w:rsidRPr="004A33A6">
        <w:rPr>
          <w:rFonts w:ascii="Times New Roman" w:hAnsi="Times New Roman" w:cs="Times New Roman"/>
          <w:sz w:val="24"/>
          <w:szCs w:val="24"/>
        </w:rPr>
        <w:t>na</w:t>
      </w:r>
      <w:proofErr w:type="gramEnd"/>
      <w:r w:rsidRPr="004A33A6">
        <w:rPr>
          <w:rFonts w:ascii="Times New Roman" w:hAnsi="Times New Roman" w:cs="Times New Roman"/>
          <w:sz w:val="24"/>
          <w:szCs w:val="24"/>
        </w:rPr>
        <w:t xml:space="preserve"> tlu Evrope. Među njima se izdvajaju </w:t>
      </w:r>
      <w:r w:rsidR="004C2580" w:rsidRPr="004A33A6">
        <w:rPr>
          <w:rFonts w:ascii="Times New Roman" w:hAnsi="Times New Roman" w:cs="Times New Roman"/>
          <w:sz w:val="24"/>
          <w:szCs w:val="24"/>
        </w:rPr>
        <w:t xml:space="preserve">akti Saveta Evrope, počevši </w:t>
      </w:r>
      <w:proofErr w:type="gramStart"/>
      <w:r w:rsidR="004C2580" w:rsidRPr="004A33A6">
        <w:rPr>
          <w:rFonts w:ascii="Times New Roman" w:hAnsi="Times New Roman" w:cs="Times New Roman"/>
          <w:sz w:val="24"/>
          <w:szCs w:val="24"/>
        </w:rPr>
        <w:t>od</w:t>
      </w:r>
      <w:proofErr w:type="gramEnd"/>
      <w:r w:rsidR="004C2580" w:rsidRPr="004A33A6">
        <w:rPr>
          <w:rFonts w:ascii="Times New Roman" w:hAnsi="Times New Roman" w:cs="Times New Roman"/>
          <w:sz w:val="24"/>
          <w:szCs w:val="24"/>
        </w:rPr>
        <w:t xml:space="preserve"> </w:t>
      </w:r>
      <w:r w:rsidRPr="004A33A6">
        <w:rPr>
          <w:rFonts w:ascii="Times New Roman" w:hAnsi="Times New Roman" w:cs="Times New Roman"/>
          <w:iCs/>
          <w:sz w:val="24"/>
          <w:szCs w:val="24"/>
        </w:rPr>
        <w:t>Evropsk</w:t>
      </w:r>
      <w:r w:rsidR="004C2580" w:rsidRPr="004A33A6">
        <w:rPr>
          <w:rFonts w:ascii="Times New Roman" w:hAnsi="Times New Roman" w:cs="Times New Roman"/>
          <w:iCs/>
          <w:sz w:val="24"/>
          <w:szCs w:val="24"/>
        </w:rPr>
        <w:t>e</w:t>
      </w:r>
      <w:r w:rsidRPr="004A33A6">
        <w:rPr>
          <w:rFonts w:ascii="Times New Roman" w:hAnsi="Times New Roman" w:cs="Times New Roman"/>
          <w:iCs/>
          <w:sz w:val="24"/>
          <w:szCs w:val="24"/>
        </w:rPr>
        <w:t xml:space="preserve"> konvencij</w:t>
      </w:r>
      <w:r w:rsidR="004C2580" w:rsidRPr="004A33A6">
        <w:rPr>
          <w:rFonts w:ascii="Times New Roman" w:hAnsi="Times New Roman" w:cs="Times New Roman"/>
          <w:iCs/>
          <w:sz w:val="24"/>
          <w:szCs w:val="24"/>
        </w:rPr>
        <w:t>e</w:t>
      </w:r>
      <w:r w:rsidRPr="004A33A6">
        <w:rPr>
          <w:rFonts w:ascii="Times New Roman" w:hAnsi="Times New Roman" w:cs="Times New Roman"/>
          <w:iCs/>
          <w:sz w:val="24"/>
          <w:szCs w:val="24"/>
        </w:rPr>
        <w:t xml:space="preserve"> </w:t>
      </w:r>
      <w:r w:rsidR="004C2580" w:rsidRPr="004A33A6">
        <w:rPr>
          <w:rFonts w:ascii="Times New Roman" w:hAnsi="Times New Roman" w:cs="Times New Roman"/>
          <w:iCs/>
          <w:sz w:val="24"/>
          <w:szCs w:val="24"/>
        </w:rPr>
        <w:t xml:space="preserve">za zaštitu ljudskih prava i osnovnih sloboda </w:t>
      </w:r>
      <w:r w:rsidRPr="004A33A6">
        <w:rPr>
          <w:rFonts w:ascii="Times New Roman" w:hAnsi="Times New Roman" w:cs="Times New Roman"/>
          <w:iCs/>
          <w:sz w:val="24"/>
          <w:szCs w:val="24"/>
        </w:rPr>
        <w:t>(1950)</w:t>
      </w:r>
      <w:r w:rsidR="004C2580" w:rsidRPr="004A33A6">
        <w:rPr>
          <w:rFonts w:ascii="Times New Roman" w:hAnsi="Times New Roman" w:cs="Times New Roman"/>
          <w:iCs/>
          <w:sz w:val="24"/>
          <w:szCs w:val="24"/>
        </w:rPr>
        <w:t xml:space="preserve">. </w:t>
      </w:r>
      <w:r w:rsidRPr="004A33A6">
        <w:rPr>
          <w:rFonts w:ascii="Times New Roman" w:hAnsi="Times New Roman" w:cs="Times New Roman"/>
          <w:sz w:val="24"/>
          <w:szCs w:val="24"/>
        </w:rPr>
        <w:t xml:space="preserve">Iako </w:t>
      </w:r>
      <w:r w:rsidR="004C2580" w:rsidRPr="004A33A6">
        <w:rPr>
          <w:rFonts w:ascii="Times New Roman" w:hAnsi="Times New Roman" w:cs="Times New Roman"/>
          <w:sz w:val="24"/>
          <w:szCs w:val="24"/>
        </w:rPr>
        <w:t xml:space="preserve">neposredno </w:t>
      </w:r>
      <w:r w:rsidR="00E20ECE" w:rsidRPr="004A33A6">
        <w:rPr>
          <w:rFonts w:ascii="Times New Roman" w:hAnsi="Times New Roman" w:cs="Times New Roman"/>
          <w:sz w:val="24"/>
          <w:szCs w:val="24"/>
        </w:rPr>
        <w:t xml:space="preserve">ne uređuje </w:t>
      </w:r>
      <w:r w:rsidR="00A26E8E" w:rsidRPr="004A33A6">
        <w:rPr>
          <w:rFonts w:ascii="Times New Roman" w:hAnsi="Times New Roman" w:cs="Times New Roman"/>
          <w:sz w:val="24"/>
          <w:szCs w:val="24"/>
        </w:rPr>
        <w:t xml:space="preserve">zloupotrebu </w:t>
      </w:r>
      <w:r w:rsidR="00E20ECE" w:rsidRPr="004A33A6">
        <w:rPr>
          <w:rFonts w:ascii="Times New Roman" w:hAnsi="Times New Roman" w:cs="Times New Roman"/>
          <w:sz w:val="24"/>
          <w:szCs w:val="24"/>
        </w:rPr>
        <w:t>dečij</w:t>
      </w:r>
      <w:r w:rsidR="00A26E8E" w:rsidRPr="004A33A6">
        <w:rPr>
          <w:rFonts w:ascii="Times New Roman" w:hAnsi="Times New Roman" w:cs="Times New Roman"/>
          <w:sz w:val="24"/>
          <w:szCs w:val="24"/>
        </w:rPr>
        <w:t>eg</w:t>
      </w:r>
      <w:r w:rsidR="00E20ECE" w:rsidRPr="004A33A6">
        <w:rPr>
          <w:rFonts w:ascii="Times New Roman" w:hAnsi="Times New Roman" w:cs="Times New Roman"/>
          <w:sz w:val="24"/>
          <w:szCs w:val="24"/>
        </w:rPr>
        <w:t xml:space="preserve"> rad</w:t>
      </w:r>
      <w:r w:rsidR="00A26E8E" w:rsidRPr="004A33A6">
        <w:rPr>
          <w:rFonts w:ascii="Times New Roman" w:hAnsi="Times New Roman" w:cs="Times New Roman"/>
          <w:sz w:val="24"/>
          <w:szCs w:val="24"/>
        </w:rPr>
        <w:t>a</w:t>
      </w:r>
      <w:r w:rsidRPr="004A33A6">
        <w:rPr>
          <w:rFonts w:ascii="Times New Roman" w:hAnsi="Times New Roman" w:cs="Times New Roman"/>
          <w:sz w:val="24"/>
          <w:szCs w:val="24"/>
        </w:rPr>
        <w:t xml:space="preserve">, ova konvencija postavlja temelje za zaštitu </w:t>
      </w:r>
      <w:r w:rsidRPr="004A33A6">
        <w:rPr>
          <w:rFonts w:ascii="Times New Roman" w:hAnsi="Times New Roman" w:cs="Times New Roman"/>
          <w:sz w:val="24"/>
          <w:szCs w:val="24"/>
        </w:rPr>
        <w:lastRenderedPageBreak/>
        <w:t xml:space="preserve">osnovnih prava i sloboda, uključujući </w:t>
      </w:r>
      <w:r w:rsidR="004C2580" w:rsidRPr="004A33A6">
        <w:rPr>
          <w:rFonts w:ascii="Times New Roman" w:hAnsi="Times New Roman" w:cs="Times New Roman"/>
          <w:sz w:val="24"/>
          <w:szCs w:val="24"/>
        </w:rPr>
        <w:t xml:space="preserve">pravo </w:t>
      </w:r>
      <w:proofErr w:type="gramStart"/>
      <w:r w:rsidR="004C2580" w:rsidRPr="004A33A6">
        <w:rPr>
          <w:rFonts w:ascii="Times New Roman" w:hAnsi="Times New Roman" w:cs="Times New Roman"/>
          <w:sz w:val="24"/>
          <w:szCs w:val="24"/>
        </w:rPr>
        <w:t>na</w:t>
      </w:r>
      <w:proofErr w:type="gramEnd"/>
      <w:r w:rsidR="004C2580" w:rsidRPr="004A33A6">
        <w:rPr>
          <w:rFonts w:ascii="Times New Roman" w:hAnsi="Times New Roman" w:cs="Times New Roman"/>
          <w:sz w:val="24"/>
          <w:szCs w:val="24"/>
        </w:rPr>
        <w:t xml:space="preserve"> </w:t>
      </w:r>
      <w:r w:rsidRPr="004A33A6">
        <w:rPr>
          <w:rFonts w:ascii="Times New Roman" w:hAnsi="Times New Roman" w:cs="Times New Roman"/>
          <w:sz w:val="24"/>
          <w:szCs w:val="24"/>
        </w:rPr>
        <w:t xml:space="preserve">dostojanstven tretman i zabranu ropstva i prinudnog rada. </w:t>
      </w:r>
      <w:proofErr w:type="gramStart"/>
      <w:r w:rsidRPr="004A33A6">
        <w:rPr>
          <w:rFonts w:ascii="Times New Roman" w:hAnsi="Times New Roman" w:cs="Times New Roman"/>
          <w:sz w:val="24"/>
          <w:szCs w:val="24"/>
        </w:rPr>
        <w:t xml:space="preserve">U tom smislu, doprinosi stvaranju šireg pravnog okvira u kome se </w:t>
      </w:r>
      <w:r w:rsidR="00A26E8E" w:rsidRPr="004A33A6">
        <w:rPr>
          <w:rFonts w:ascii="Times New Roman" w:hAnsi="Times New Roman" w:cs="Times New Roman"/>
          <w:sz w:val="24"/>
          <w:szCs w:val="24"/>
        </w:rPr>
        <w:t xml:space="preserve">zloupotreba </w:t>
      </w:r>
      <w:r w:rsidRPr="004A33A6">
        <w:rPr>
          <w:rFonts w:ascii="Times New Roman" w:hAnsi="Times New Roman" w:cs="Times New Roman"/>
          <w:sz w:val="24"/>
          <w:szCs w:val="24"/>
        </w:rPr>
        <w:t>dečij</w:t>
      </w:r>
      <w:r w:rsidR="00A26E8E" w:rsidRPr="004A33A6">
        <w:rPr>
          <w:rFonts w:ascii="Times New Roman" w:hAnsi="Times New Roman" w:cs="Times New Roman"/>
          <w:sz w:val="24"/>
          <w:szCs w:val="24"/>
        </w:rPr>
        <w:t>eg</w:t>
      </w:r>
      <w:r w:rsidRPr="004A33A6">
        <w:rPr>
          <w:rFonts w:ascii="Times New Roman" w:hAnsi="Times New Roman" w:cs="Times New Roman"/>
          <w:sz w:val="24"/>
          <w:szCs w:val="24"/>
        </w:rPr>
        <w:t xml:space="preserve"> rad</w:t>
      </w:r>
      <w:r w:rsidR="00A26E8E" w:rsidRPr="004A33A6">
        <w:rPr>
          <w:rFonts w:ascii="Times New Roman" w:hAnsi="Times New Roman" w:cs="Times New Roman"/>
          <w:sz w:val="24"/>
          <w:szCs w:val="24"/>
        </w:rPr>
        <w:t>a</w:t>
      </w:r>
      <w:r w:rsidRPr="004A33A6">
        <w:rPr>
          <w:rFonts w:ascii="Times New Roman" w:hAnsi="Times New Roman" w:cs="Times New Roman"/>
          <w:sz w:val="24"/>
          <w:szCs w:val="24"/>
        </w:rPr>
        <w:t xml:space="preserve"> može efikasno suzbijati.</w:t>
      </w:r>
      <w:proofErr w:type="gramEnd"/>
      <w:r w:rsidR="004C2580" w:rsidRPr="004A33A6">
        <w:rPr>
          <w:rFonts w:ascii="Times New Roman" w:hAnsi="Times New Roman" w:cs="Times New Roman"/>
          <w:sz w:val="24"/>
          <w:szCs w:val="24"/>
        </w:rPr>
        <w:t xml:space="preserve"> S druge strane, </w:t>
      </w:r>
      <w:r w:rsidRPr="004A33A6">
        <w:rPr>
          <w:rFonts w:ascii="Times New Roman" w:hAnsi="Times New Roman" w:cs="Times New Roman"/>
          <w:iCs/>
          <w:sz w:val="24"/>
          <w:szCs w:val="24"/>
        </w:rPr>
        <w:t xml:space="preserve">Evropska socijalna povelja </w:t>
      </w:r>
      <w:proofErr w:type="gramStart"/>
      <w:r w:rsidR="00B1270D" w:rsidRPr="004A33A6">
        <w:rPr>
          <w:rFonts w:ascii="Times New Roman" w:hAnsi="Times New Roman" w:cs="Times New Roman"/>
          <w:iCs/>
          <w:sz w:val="24"/>
          <w:szCs w:val="24"/>
        </w:rPr>
        <w:t>od</w:t>
      </w:r>
      <w:proofErr w:type="gramEnd"/>
      <w:r w:rsidR="00B1270D" w:rsidRPr="004A33A6">
        <w:rPr>
          <w:rFonts w:ascii="Times New Roman" w:hAnsi="Times New Roman" w:cs="Times New Roman"/>
          <w:iCs/>
          <w:sz w:val="24"/>
          <w:szCs w:val="24"/>
        </w:rPr>
        <w:t xml:space="preserve"> 1961. </w:t>
      </w:r>
      <w:proofErr w:type="gramStart"/>
      <w:r w:rsidR="00B1270D" w:rsidRPr="004A33A6">
        <w:rPr>
          <w:rFonts w:ascii="Times New Roman" w:hAnsi="Times New Roman" w:cs="Times New Roman"/>
          <w:iCs/>
          <w:sz w:val="24"/>
          <w:szCs w:val="24"/>
        </w:rPr>
        <w:t>godine</w:t>
      </w:r>
      <w:proofErr w:type="gramEnd"/>
      <w:r w:rsidR="00B1270D" w:rsidRPr="004A33A6">
        <w:rPr>
          <w:rFonts w:ascii="Times New Roman" w:hAnsi="Times New Roman" w:cs="Times New Roman"/>
          <w:iCs/>
          <w:sz w:val="24"/>
          <w:szCs w:val="24"/>
        </w:rPr>
        <w:t xml:space="preserve"> </w:t>
      </w:r>
      <w:r w:rsidRPr="004A33A6">
        <w:rPr>
          <w:rFonts w:ascii="Times New Roman" w:hAnsi="Times New Roman" w:cs="Times New Roman"/>
          <w:iCs/>
          <w:sz w:val="24"/>
          <w:szCs w:val="24"/>
        </w:rPr>
        <w:t>(revidirana 1996)</w:t>
      </w:r>
      <w:r w:rsidRPr="004A33A6">
        <w:rPr>
          <w:rFonts w:ascii="Times New Roman" w:hAnsi="Times New Roman" w:cs="Times New Roman"/>
          <w:sz w:val="24"/>
          <w:szCs w:val="24"/>
        </w:rPr>
        <w:t xml:space="preserve"> ima poseban značaj kada je reč o uređivanju prava dece i mladih na rad i obrazovanje. </w:t>
      </w:r>
      <w:r w:rsidR="00B1270D" w:rsidRPr="004A33A6">
        <w:rPr>
          <w:rFonts w:ascii="Times New Roman" w:hAnsi="Times New Roman" w:cs="Times New Roman"/>
          <w:sz w:val="24"/>
          <w:szCs w:val="24"/>
        </w:rPr>
        <w:t>Najpre treba imati u vidu katalizato</w:t>
      </w:r>
      <w:r w:rsidR="003C2A00" w:rsidRPr="004A33A6">
        <w:rPr>
          <w:rFonts w:ascii="Times New Roman" w:hAnsi="Times New Roman" w:cs="Times New Roman"/>
          <w:sz w:val="24"/>
          <w:szCs w:val="24"/>
        </w:rPr>
        <w:t>r</w:t>
      </w:r>
      <w:r w:rsidR="00B1270D" w:rsidRPr="004A33A6">
        <w:rPr>
          <w:rFonts w:ascii="Times New Roman" w:hAnsi="Times New Roman" w:cs="Times New Roman"/>
          <w:sz w:val="24"/>
          <w:szCs w:val="24"/>
        </w:rPr>
        <w:t>sku ulogu izvornog teksta Povelje, budući da je ona bila prvi međunarodni instrument koj</w:t>
      </w:r>
      <w:r w:rsidR="00CF58FD">
        <w:rPr>
          <w:rFonts w:ascii="Times New Roman" w:hAnsi="Times New Roman" w:cs="Times New Roman"/>
          <w:sz w:val="24"/>
          <w:szCs w:val="24"/>
        </w:rPr>
        <w:t>im je ujednačen minimalni uzras</w:t>
      </w:r>
      <w:r w:rsidR="00B1270D" w:rsidRPr="004A33A6">
        <w:rPr>
          <w:rFonts w:ascii="Times New Roman" w:hAnsi="Times New Roman" w:cs="Times New Roman"/>
          <w:sz w:val="24"/>
          <w:szCs w:val="24"/>
        </w:rPr>
        <w:t xml:space="preserve">t za rad maloletnika, nezavisno </w:t>
      </w:r>
      <w:proofErr w:type="gramStart"/>
      <w:r w:rsidR="00B1270D" w:rsidRPr="004A33A6">
        <w:rPr>
          <w:rFonts w:ascii="Times New Roman" w:hAnsi="Times New Roman" w:cs="Times New Roman"/>
          <w:sz w:val="24"/>
          <w:szCs w:val="24"/>
        </w:rPr>
        <w:t>od</w:t>
      </w:r>
      <w:proofErr w:type="gramEnd"/>
      <w:r w:rsidR="00B1270D" w:rsidRPr="004A33A6">
        <w:rPr>
          <w:rFonts w:ascii="Times New Roman" w:hAnsi="Times New Roman" w:cs="Times New Roman"/>
          <w:sz w:val="24"/>
          <w:szCs w:val="24"/>
        </w:rPr>
        <w:t xml:space="preserve"> grane ili delatnosti u kojoj su radno angažovani, kako je do tada ovo pitanje uređivano pod okriljem MOR (Schömann 2017, 292). Štaviše, Povelja je uticala na MOR u pogl</w:t>
      </w:r>
      <w:r w:rsidR="00CF58FD">
        <w:rPr>
          <w:rFonts w:ascii="Times New Roman" w:hAnsi="Times New Roman" w:cs="Times New Roman"/>
          <w:sz w:val="24"/>
          <w:szCs w:val="24"/>
        </w:rPr>
        <w:t>edu tog pitanja, te je u Konven</w:t>
      </w:r>
      <w:r w:rsidR="00B1270D" w:rsidRPr="004A33A6">
        <w:rPr>
          <w:rFonts w:ascii="Times New Roman" w:hAnsi="Times New Roman" w:cs="Times New Roman"/>
          <w:sz w:val="24"/>
          <w:szCs w:val="24"/>
        </w:rPr>
        <w:t>c</w:t>
      </w:r>
      <w:r w:rsidR="00CF58FD">
        <w:rPr>
          <w:rFonts w:ascii="Times New Roman" w:hAnsi="Times New Roman" w:cs="Times New Roman"/>
          <w:sz w:val="24"/>
          <w:szCs w:val="24"/>
        </w:rPr>
        <w:t>iji MOR br.</w:t>
      </w:r>
      <w:r w:rsidR="00B1270D" w:rsidRPr="004A33A6">
        <w:rPr>
          <w:rFonts w:ascii="Times New Roman" w:hAnsi="Times New Roman" w:cs="Times New Roman"/>
          <w:sz w:val="24"/>
          <w:szCs w:val="24"/>
        </w:rPr>
        <w:t xml:space="preserve"> 138 prihvaćen, upravo, pristup jedinstvenog (umesto) sektorskog utvrđivanj</w:t>
      </w:r>
      <w:r w:rsidR="00CF58FD">
        <w:rPr>
          <w:rFonts w:ascii="Times New Roman" w:hAnsi="Times New Roman" w:cs="Times New Roman"/>
          <w:sz w:val="24"/>
          <w:szCs w:val="24"/>
        </w:rPr>
        <w:t>a minimalnog uzdrasta za zasniva</w:t>
      </w:r>
      <w:r w:rsidR="00B1270D" w:rsidRPr="004A33A6">
        <w:rPr>
          <w:rFonts w:ascii="Times New Roman" w:hAnsi="Times New Roman" w:cs="Times New Roman"/>
          <w:sz w:val="24"/>
          <w:szCs w:val="24"/>
        </w:rPr>
        <w:t xml:space="preserve">nje radnog odnosa (Schömann 2017, 292). </w:t>
      </w:r>
      <w:r w:rsidRPr="004A33A6">
        <w:rPr>
          <w:rFonts w:ascii="Times New Roman" w:hAnsi="Times New Roman" w:cs="Times New Roman"/>
          <w:sz w:val="24"/>
          <w:szCs w:val="24"/>
        </w:rPr>
        <w:t>Povelja</w:t>
      </w:r>
      <w:r w:rsidR="00B1270D" w:rsidRPr="004A33A6">
        <w:rPr>
          <w:rFonts w:ascii="Times New Roman" w:hAnsi="Times New Roman" w:cs="Times New Roman"/>
          <w:sz w:val="24"/>
          <w:szCs w:val="24"/>
        </w:rPr>
        <w:t>, pritom,</w:t>
      </w:r>
      <w:r w:rsidRPr="004A33A6">
        <w:rPr>
          <w:rFonts w:ascii="Times New Roman" w:hAnsi="Times New Roman" w:cs="Times New Roman"/>
          <w:sz w:val="24"/>
          <w:szCs w:val="24"/>
        </w:rPr>
        <w:t xml:space="preserve"> sadrži odredbe koje se odnose </w:t>
      </w:r>
      <w:proofErr w:type="gramStart"/>
      <w:r w:rsidRPr="004A33A6">
        <w:rPr>
          <w:rFonts w:ascii="Times New Roman" w:hAnsi="Times New Roman" w:cs="Times New Roman"/>
          <w:sz w:val="24"/>
          <w:szCs w:val="24"/>
        </w:rPr>
        <w:t>na</w:t>
      </w:r>
      <w:proofErr w:type="gramEnd"/>
      <w:r w:rsidRPr="004A33A6">
        <w:rPr>
          <w:rFonts w:ascii="Times New Roman" w:hAnsi="Times New Roman" w:cs="Times New Roman"/>
          <w:sz w:val="24"/>
          <w:szCs w:val="24"/>
        </w:rPr>
        <w:t xml:space="preserve"> zabranu </w:t>
      </w:r>
      <w:r w:rsidR="007F528B" w:rsidRPr="004A33A6">
        <w:rPr>
          <w:rFonts w:ascii="Times New Roman" w:hAnsi="Times New Roman" w:cs="Times New Roman"/>
          <w:sz w:val="24"/>
          <w:szCs w:val="24"/>
        </w:rPr>
        <w:t xml:space="preserve">zloupotrebe </w:t>
      </w:r>
      <w:r w:rsidRPr="004A33A6">
        <w:rPr>
          <w:rFonts w:ascii="Times New Roman" w:hAnsi="Times New Roman" w:cs="Times New Roman"/>
          <w:sz w:val="24"/>
          <w:szCs w:val="24"/>
        </w:rPr>
        <w:t xml:space="preserve">dečijeg rada, </w:t>
      </w:r>
      <w:r w:rsidR="004C2580" w:rsidRPr="004A33A6">
        <w:rPr>
          <w:rFonts w:ascii="Times New Roman" w:hAnsi="Times New Roman" w:cs="Times New Roman"/>
          <w:sz w:val="24"/>
          <w:szCs w:val="24"/>
        </w:rPr>
        <w:t xml:space="preserve">garantuje </w:t>
      </w:r>
      <w:r w:rsidRPr="004A33A6">
        <w:rPr>
          <w:rFonts w:ascii="Times New Roman" w:hAnsi="Times New Roman" w:cs="Times New Roman"/>
          <w:sz w:val="24"/>
          <w:szCs w:val="24"/>
        </w:rPr>
        <w:t xml:space="preserve">pravo na pravičnu naknadu i bezbedne uslove rada, ali i zaštitu dece od ekonomskog iskorišćavanja. Takođe, obavezuje države </w:t>
      </w:r>
      <w:r w:rsidR="00E20ECE" w:rsidRPr="004A33A6">
        <w:rPr>
          <w:rFonts w:ascii="Times New Roman" w:hAnsi="Times New Roman" w:cs="Times New Roman"/>
          <w:sz w:val="24"/>
          <w:szCs w:val="24"/>
        </w:rPr>
        <w:t>ugovornice</w:t>
      </w:r>
      <w:r w:rsidRPr="004A33A6">
        <w:rPr>
          <w:rFonts w:ascii="Times New Roman" w:hAnsi="Times New Roman" w:cs="Times New Roman"/>
          <w:sz w:val="24"/>
          <w:szCs w:val="24"/>
        </w:rPr>
        <w:t xml:space="preserve"> da obezbede besplatno obrazovanje i da deci omoguće da se školuju bez potrebe da rade u štetnim </w:t>
      </w:r>
      <w:proofErr w:type="gramStart"/>
      <w:r w:rsidRPr="004A33A6">
        <w:rPr>
          <w:rFonts w:ascii="Times New Roman" w:hAnsi="Times New Roman" w:cs="Times New Roman"/>
          <w:sz w:val="24"/>
          <w:szCs w:val="24"/>
        </w:rPr>
        <w:t>ili</w:t>
      </w:r>
      <w:proofErr w:type="gramEnd"/>
      <w:r w:rsidRPr="004A33A6">
        <w:rPr>
          <w:rFonts w:ascii="Times New Roman" w:hAnsi="Times New Roman" w:cs="Times New Roman"/>
          <w:sz w:val="24"/>
          <w:szCs w:val="24"/>
        </w:rPr>
        <w:t xml:space="preserve"> iscrpljujućim uslovima.</w:t>
      </w:r>
    </w:p>
    <w:p w14:paraId="00296150" w14:textId="5EC1FB78" w:rsidR="006D528F" w:rsidRPr="004A33A6" w:rsidRDefault="006D528F" w:rsidP="006074BA">
      <w:p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Neophodno je ukazati i </w:t>
      </w:r>
      <w:proofErr w:type="gramStart"/>
      <w:r w:rsidRPr="004A33A6">
        <w:rPr>
          <w:rFonts w:ascii="Times New Roman" w:hAnsi="Times New Roman" w:cs="Times New Roman"/>
          <w:sz w:val="24"/>
          <w:szCs w:val="24"/>
        </w:rPr>
        <w:t>na</w:t>
      </w:r>
      <w:proofErr w:type="gramEnd"/>
      <w:r w:rsidRPr="004A33A6">
        <w:rPr>
          <w:rFonts w:ascii="Times New Roman" w:hAnsi="Times New Roman" w:cs="Times New Roman"/>
          <w:sz w:val="24"/>
          <w:szCs w:val="24"/>
        </w:rPr>
        <w:t xml:space="preserve"> činjenicu da su univerzalni međunarodni radni standardi uticali na formulisanje evropskih </w:t>
      </w:r>
      <w:r w:rsidR="003C2A00" w:rsidRPr="004A33A6">
        <w:rPr>
          <w:rFonts w:ascii="Times New Roman" w:hAnsi="Times New Roman" w:cs="Times New Roman"/>
          <w:sz w:val="24"/>
          <w:szCs w:val="24"/>
        </w:rPr>
        <w:t>standarda</w:t>
      </w:r>
      <w:r w:rsidRPr="004A33A6">
        <w:rPr>
          <w:rFonts w:ascii="Times New Roman" w:hAnsi="Times New Roman" w:cs="Times New Roman"/>
          <w:sz w:val="24"/>
          <w:szCs w:val="24"/>
        </w:rPr>
        <w:t xml:space="preserve"> u oblasti zaštite dece od </w:t>
      </w:r>
      <w:r w:rsidR="003C2A00" w:rsidRPr="004A33A6">
        <w:rPr>
          <w:rFonts w:ascii="Times New Roman" w:hAnsi="Times New Roman" w:cs="Times New Roman"/>
          <w:sz w:val="24"/>
          <w:szCs w:val="24"/>
        </w:rPr>
        <w:t xml:space="preserve">radne </w:t>
      </w:r>
      <w:r w:rsidRPr="004A33A6">
        <w:rPr>
          <w:rFonts w:ascii="Times New Roman" w:hAnsi="Times New Roman" w:cs="Times New Roman"/>
          <w:sz w:val="24"/>
          <w:szCs w:val="24"/>
        </w:rPr>
        <w:t xml:space="preserve">eksploatacije. Evropski standardi, </w:t>
      </w:r>
      <w:r w:rsidR="003C2A00" w:rsidRPr="004A33A6">
        <w:rPr>
          <w:rFonts w:ascii="Times New Roman" w:hAnsi="Times New Roman" w:cs="Times New Roman"/>
          <w:sz w:val="24"/>
          <w:szCs w:val="24"/>
        </w:rPr>
        <w:t>naime</w:t>
      </w:r>
      <w:r w:rsidRPr="004A33A6">
        <w:rPr>
          <w:rFonts w:ascii="Times New Roman" w:hAnsi="Times New Roman" w:cs="Times New Roman"/>
          <w:sz w:val="24"/>
          <w:szCs w:val="24"/>
        </w:rPr>
        <w:t xml:space="preserve">, zabranjuju zapošljavanje lica mlađih </w:t>
      </w:r>
      <w:proofErr w:type="gramStart"/>
      <w:r w:rsidRPr="004A33A6">
        <w:rPr>
          <w:rFonts w:ascii="Times New Roman" w:hAnsi="Times New Roman" w:cs="Times New Roman"/>
          <w:sz w:val="24"/>
          <w:szCs w:val="24"/>
        </w:rPr>
        <w:t>od</w:t>
      </w:r>
      <w:proofErr w:type="gramEnd"/>
      <w:r w:rsidRPr="004A33A6">
        <w:rPr>
          <w:rFonts w:ascii="Times New Roman" w:hAnsi="Times New Roman" w:cs="Times New Roman"/>
          <w:sz w:val="24"/>
          <w:szCs w:val="24"/>
        </w:rPr>
        <w:t xml:space="preserve"> 15 godina, ali ta zabrana nije apsolutnog karaktera. Naime, predviđeni su određeni izuzeci, koji se odnose na lake poslove</w:t>
      </w:r>
      <w:r w:rsidR="003C2A00" w:rsidRPr="004A33A6">
        <w:rPr>
          <w:rFonts w:ascii="Times New Roman" w:hAnsi="Times New Roman" w:cs="Times New Roman"/>
          <w:sz w:val="24"/>
          <w:szCs w:val="24"/>
        </w:rPr>
        <w:t>,</w:t>
      </w:r>
      <w:r w:rsidRPr="004A33A6">
        <w:rPr>
          <w:rFonts w:ascii="Times New Roman" w:hAnsi="Times New Roman" w:cs="Times New Roman"/>
          <w:sz w:val="24"/>
          <w:szCs w:val="24"/>
        </w:rPr>
        <w:t xml:space="preserve"> </w:t>
      </w:r>
      <w:r w:rsidR="008E404E" w:rsidRPr="004A33A6">
        <w:rPr>
          <w:rFonts w:ascii="Times New Roman" w:hAnsi="Times New Roman" w:cs="Times New Roman"/>
          <w:sz w:val="24"/>
          <w:szCs w:val="24"/>
        </w:rPr>
        <w:t xml:space="preserve">odnosno </w:t>
      </w:r>
      <w:r w:rsidR="003C2A00" w:rsidRPr="004A33A6">
        <w:rPr>
          <w:rFonts w:ascii="Times New Roman" w:hAnsi="Times New Roman" w:cs="Times New Roman"/>
          <w:sz w:val="24"/>
          <w:szCs w:val="24"/>
        </w:rPr>
        <w:t xml:space="preserve">na </w:t>
      </w:r>
      <w:r w:rsidRPr="004A33A6">
        <w:rPr>
          <w:rFonts w:ascii="Times New Roman" w:hAnsi="Times New Roman" w:cs="Times New Roman"/>
          <w:sz w:val="24"/>
          <w:szCs w:val="24"/>
        </w:rPr>
        <w:t xml:space="preserve">aktivnosti koje, prema proceni, ne predstavljaju rizik po zdravlje, moralni razvoj ili obrazovanje deteta. </w:t>
      </w:r>
      <w:proofErr w:type="gramStart"/>
      <w:r w:rsidR="003C2A00" w:rsidRPr="004A33A6">
        <w:rPr>
          <w:rFonts w:ascii="Times New Roman" w:hAnsi="Times New Roman" w:cs="Times New Roman"/>
          <w:sz w:val="24"/>
          <w:szCs w:val="24"/>
        </w:rPr>
        <w:t>Takav</w:t>
      </w:r>
      <w:r w:rsidRPr="004A33A6">
        <w:rPr>
          <w:rFonts w:ascii="Times New Roman" w:hAnsi="Times New Roman" w:cs="Times New Roman"/>
          <w:sz w:val="24"/>
          <w:szCs w:val="24"/>
        </w:rPr>
        <w:t xml:space="preserve"> pristup usvojen je </w:t>
      </w:r>
      <w:r w:rsidR="003C2A00" w:rsidRPr="004A33A6">
        <w:rPr>
          <w:rFonts w:ascii="Times New Roman" w:hAnsi="Times New Roman" w:cs="Times New Roman"/>
          <w:sz w:val="24"/>
          <w:szCs w:val="24"/>
        </w:rPr>
        <w:t>Revidiranoj evropskoj socijalnoj povelji, kao i u sekundarndom zakonodavstvu EU</w:t>
      </w:r>
      <w:r w:rsidRPr="004A33A6">
        <w:rPr>
          <w:rFonts w:ascii="Times New Roman" w:hAnsi="Times New Roman" w:cs="Times New Roman"/>
          <w:sz w:val="24"/>
          <w:szCs w:val="24"/>
        </w:rPr>
        <w:t>, pri čemu se uvažava vaspitni, socijalni i ekonomski značaj rada za razvoj deteta</w:t>
      </w:r>
      <w:r w:rsidRPr="004A33A6">
        <w:rPr>
          <w:rFonts w:ascii="Times New Roman" w:hAnsi="Times New Roman" w:cs="Times New Roman"/>
          <w:sz w:val="24"/>
          <w:szCs w:val="24"/>
          <w:lang w:val="sr-Latn-ME"/>
        </w:rPr>
        <w:t>.</w:t>
      </w:r>
      <w:proofErr w:type="gramEnd"/>
      <w:r w:rsidR="003C2A00" w:rsidRPr="004A33A6">
        <w:rPr>
          <w:rFonts w:ascii="Times New Roman" w:hAnsi="Times New Roman" w:cs="Times New Roman"/>
          <w:sz w:val="24"/>
          <w:szCs w:val="24"/>
        </w:rPr>
        <w:t xml:space="preserve"> U</w:t>
      </w:r>
      <w:r w:rsidRPr="004A33A6">
        <w:rPr>
          <w:rFonts w:ascii="Times New Roman" w:hAnsi="Times New Roman" w:cs="Times New Roman"/>
          <w:sz w:val="24"/>
          <w:szCs w:val="24"/>
        </w:rPr>
        <w:t xml:space="preserve"> tom smislu, apsolutna zabrana rada dece mlađe </w:t>
      </w:r>
      <w:proofErr w:type="gramStart"/>
      <w:r w:rsidRPr="004A33A6">
        <w:rPr>
          <w:rFonts w:ascii="Times New Roman" w:hAnsi="Times New Roman" w:cs="Times New Roman"/>
          <w:sz w:val="24"/>
          <w:szCs w:val="24"/>
        </w:rPr>
        <w:t>od</w:t>
      </w:r>
      <w:proofErr w:type="gramEnd"/>
      <w:r w:rsidRPr="004A33A6">
        <w:rPr>
          <w:rFonts w:ascii="Times New Roman" w:hAnsi="Times New Roman" w:cs="Times New Roman"/>
          <w:sz w:val="24"/>
          <w:szCs w:val="24"/>
        </w:rPr>
        <w:t xml:space="preserve"> 15 godina ocenjuje se ne samo kao praktično neodrživa, već i kao potencijalno kontraproduktivna. Kao ilustrativni primeri mogu se </w:t>
      </w:r>
      <w:r w:rsidR="003C2A00" w:rsidRPr="004A33A6">
        <w:rPr>
          <w:rFonts w:ascii="Times New Roman" w:hAnsi="Times New Roman" w:cs="Times New Roman"/>
          <w:sz w:val="24"/>
          <w:szCs w:val="24"/>
        </w:rPr>
        <w:t>navesti aktivnosti</w:t>
      </w:r>
      <w:r w:rsidRPr="004A33A6">
        <w:rPr>
          <w:rFonts w:ascii="Times New Roman" w:hAnsi="Times New Roman" w:cs="Times New Roman"/>
          <w:sz w:val="24"/>
          <w:szCs w:val="24"/>
        </w:rPr>
        <w:t xml:space="preserve"> poput pomaganja roditeljima u porodičnom preduzeću </w:t>
      </w:r>
      <w:proofErr w:type="gramStart"/>
      <w:r w:rsidRPr="004A33A6">
        <w:rPr>
          <w:rFonts w:ascii="Times New Roman" w:hAnsi="Times New Roman" w:cs="Times New Roman"/>
          <w:sz w:val="24"/>
          <w:szCs w:val="24"/>
        </w:rPr>
        <w:t>ili</w:t>
      </w:r>
      <w:proofErr w:type="gramEnd"/>
      <w:r w:rsidRPr="004A33A6">
        <w:rPr>
          <w:rFonts w:ascii="Times New Roman" w:hAnsi="Times New Roman" w:cs="Times New Roman"/>
          <w:sz w:val="24"/>
          <w:szCs w:val="24"/>
        </w:rPr>
        <w:t xml:space="preserve"> povremenog rada tokom školskog raspusta radi sticanja džeparca. Time se potvrđuje načelo diferenciranog pristupa, koje uvažava </w:t>
      </w:r>
      <w:r w:rsidR="003C2A00" w:rsidRPr="004A33A6">
        <w:rPr>
          <w:rFonts w:ascii="Times New Roman" w:hAnsi="Times New Roman" w:cs="Times New Roman"/>
          <w:sz w:val="24"/>
          <w:szCs w:val="24"/>
        </w:rPr>
        <w:t>osobene</w:t>
      </w:r>
      <w:r w:rsidRPr="004A33A6">
        <w:rPr>
          <w:rFonts w:ascii="Times New Roman" w:hAnsi="Times New Roman" w:cs="Times New Roman"/>
          <w:sz w:val="24"/>
          <w:szCs w:val="24"/>
        </w:rPr>
        <w:t xml:space="preserve"> okolnosti pod kojima se rad odvija, a ne samo biološki uzrast deteta, pri čemu se zaštita </w:t>
      </w:r>
      <w:proofErr w:type="gramStart"/>
      <w:r w:rsidRPr="004A33A6">
        <w:rPr>
          <w:rFonts w:ascii="Times New Roman" w:hAnsi="Times New Roman" w:cs="Times New Roman"/>
          <w:sz w:val="24"/>
          <w:szCs w:val="24"/>
        </w:rPr>
        <w:t>od</w:t>
      </w:r>
      <w:proofErr w:type="gramEnd"/>
      <w:r w:rsidRPr="004A33A6">
        <w:rPr>
          <w:rFonts w:ascii="Times New Roman" w:hAnsi="Times New Roman" w:cs="Times New Roman"/>
          <w:sz w:val="24"/>
          <w:szCs w:val="24"/>
        </w:rPr>
        <w:t xml:space="preserve"> zloupotreb</w:t>
      </w:r>
      <w:r w:rsidR="003C2A00" w:rsidRPr="004A33A6">
        <w:rPr>
          <w:rFonts w:ascii="Times New Roman" w:hAnsi="Times New Roman" w:cs="Times New Roman"/>
          <w:sz w:val="24"/>
          <w:szCs w:val="24"/>
        </w:rPr>
        <w:t>a</w:t>
      </w:r>
      <w:r w:rsidRPr="004A33A6">
        <w:rPr>
          <w:rFonts w:ascii="Times New Roman" w:hAnsi="Times New Roman" w:cs="Times New Roman"/>
          <w:sz w:val="24"/>
          <w:szCs w:val="24"/>
        </w:rPr>
        <w:t xml:space="preserve"> </w:t>
      </w:r>
      <w:r w:rsidR="003C2A00" w:rsidRPr="004A33A6">
        <w:rPr>
          <w:rFonts w:ascii="Times New Roman" w:hAnsi="Times New Roman" w:cs="Times New Roman"/>
          <w:sz w:val="24"/>
          <w:szCs w:val="24"/>
        </w:rPr>
        <w:t>dečijeg</w:t>
      </w:r>
      <w:r w:rsidRPr="004A33A6">
        <w:rPr>
          <w:rFonts w:ascii="Times New Roman" w:hAnsi="Times New Roman" w:cs="Times New Roman"/>
          <w:sz w:val="24"/>
          <w:szCs w:val="24"/>
        </w:rPr>
        <w:t xml:space="preserve"> rada usklađuje sa pravom na razvoj i učešće u društvenim i ekonomskim aktivnostima koje ne ugrožavaju njegovo blagostanje</w:t>
      </w:r>
      <w:r w:rsidR="0079189F" w:rsidRPr="004A33A6">
        <w:rPr>
          <w:rFonts w:ascii="Times New Roman" w:hAnsi="Times New Roman" w:cs="Times New Roman"/>
          <w:sz w:val="24"/>
          <w:szCs w:val="24"/>
        </w:rPr>
        <w:t xml:space="preserve"> (Kovačević</w:t>
      </w:r>
      <w:r w:rsidR="003C2A00" w:rsidRPr="004A33A6">
        <w:rPr>
          <w:rFonts w:ascii="Times New Roman" w:hAnsi="Times New Roman" w:cs="Times New Roman"/>
          <w:sz w:val="24"/>
          <w:szCs w:val="24"/>
        </w:rPr>
        <w:t xml:space="preserve"> 2021</w:t>
      </w:r>
      <w:r w:rsidR="0079189F" w:rsidRPr="004A33A6">
        <w:rPr>
          <w:rFonts w:ascii="Times New Roman" w:hAnsi="Times New Roman" w:cs="Times New Roman"/>
          <w:sz w:val="24"/>
          <w:szCs w:val="24"/>
        </w:rPr>
        <w:t>, 543).</w:t>
      </w:r>
    </w:p>
    <w:p w14:paraId="177123DA" w14:textId="682F45A3" w:rsidR="004C2580" w:rsidRPr="004A33A6" w:rsidRDefault="006A7616" w:rsidP="006074BA">
      <w:pPr>
        <w:spacing w:after="120" w:line="360" w:lineRule="auto"/>
        <w:jc w:val="both"/>
        <w:rPr>
          <w:rFonts w:ascii="Times New Roman" w:hAnsi="Times New Roman" w:cs="Times New Roman"/>
          <w:sz w:val="24"/>
          <w:szCs w:val="24"/>
        </w:rPr>
      </w:pPr>
      <w:proofErr w:type="gramStart"/>
      <w:r w:rsidRPr="004A33A6">
        <w:rPr>
          <w:rFonts w:ascii="Times New Roman" w:hAnsi="Times New Roman" w:cs="Times New Roman"/>
          <w:sz w:val="24"/>
          <w:szCs w:val="24"/>
        </w:rPr>
        <w:t>U zaključku, može se reći da međunarodni i regionalni pravni okvir predstavlja</w:t>
      </w:r>
      <w:r w:rsidR="003C2A00" w:rsidRPr="004A33A6">
        <w:rPr>
          <w:rFonts w:ascii="Times New Roman" w:hAnsi="Times New Roman" w:cs="Times New Roman"/>
          <w:sz w:val="24"/>
          <w:szCs w:val="24"/>
        </w:rPr>
        <w:t>ju</w:t>
      </w:r>
      <w:r w:rsidRPr="004A33A6">
        <w:rPr>
          <w:rFonts w:ascii="Times New Roman" w:hAnsi="Times New Roman" w:cs="Times New Roman"/>
          <w:sz w:val="24"/>
          <w:szCs w:val="24"/>
        </w:rPr>
        <w:t xml:space="preserve"> snažan temelj za borbu protiv </w:t>
      </w:r>
      <w:r w:rsidR="007F528B" w:rsidRPr="004A33A6">
        <w:rPr>
          <w:rFonts w:ascii="Times New Roman" w:hAnsi="Times New Roman" w:cs="Times New Roman"/>
          <w:sz w:val="24"/>
          <w:szCs w:val="24"/>
        </w:rPr>
        <w:t xml:space="preserve">zloupotrebe </w:t>
      </w:r>
      <w:r w:rsidRPr="004A33A6">
        <w:rPr>
          <w:rFonts w:ascii="Times New Roman" w:hAnsi="Times New Roman" w:cs="Times New Roman"/>
          <w:sz w:val="24"/>
          <w:szCs w:val="24"/>
        </w:rPr>
        <w:t>dečijeg rada.</w:t>
      </w:r>
      <w:proofErr w:type="gramEnd"/>
      <w:r w:rsidRPr="004A33A6">
        <w:rPr>
          <w:rFonts w:ascii="Times New Roman" w:hAnsi="Times New Roman" w:cs="Times New Roman"/>
          <w:sz w:val="24"/>
          <w:szCs w:val="24"/>
        </w:rPr>
        <w:t xml:space="preserve"> Međutim, stvarna efikasnost </w:t>
      </w:r>
      <w:r w:rsidR="004C2580" w:rsidRPr="004A33A6">
        <w:rPr>
          <w:rFonts w:ascii="Times New Roman" w:hAnsi="Times New Roman" w:cs="Times New Roman"/>
          <w:sz w:val="24"/>
          <w:szCs w:val="24"/>
        </w:rPr>
        <w:t xml:space="preserve">delotvornost </w:t>
      </w:r>
      <w:r w:rsidRPr="004A33A6">
        <w:rPr>
          <w:rFonts w:ascii="Times New Roman" w:hAnsi="Times New Roman" w:cs="Times New Roman"/>
          <w:sz w:val="24"/>
          <w:szCs w:val="24"/>
        </w:rPr>
        <w:t xml:space="preserve">ovih </w:t>
      </w:r>
      <w:r w:rsidRPr="004A33A6">
        <w:rPr>
          <w:rFonts w:ascii="Times New Roman" w:hAnsi="Times New Roman" w:cs="Times New Roman"/>
          <w:sz w:val="24"/>
          <w:szCs w:val="24"/>
        </w:rPr>
        <w:lastRenderedPageBreak/>
        <w:t xml:space="preserve">instrumenata zavisi </w:t>
      </w:r>
      <w:proofErr w:type="gramStart"/>
      <w:r w:rsidRPr="004A33A6">
        <w:rPr>
          <w:rFonts w:ascii="Times New Roman" w:hAnsi="Times New Roman" w:cs="Times New Roman"/>
          <w:sz w:val="24"/>
          <w:szCs w:val="24"/>
        </w:rPr>
        <w:t>od</w:t>
      </w:r>
      <w:proofErr w:type="gramEnd"/>
      <w:r w:rsidRPr="004A33A6">
        <w:rPr>
          <w:rFonts w:ascii="Times New Roman" w:hAnsi="Times New Roman" w:cs="Times New Roman"/>
          <w:sz w:val="24"/>
          <w:szCs w:val="24"/>
        </w:rPr>
        <w:t xml:space="preserve"> političke volje država da ih dosledno primenjuju, razvijaju adekvatne strategije i aktivno rade na prevenciji siromaštva i nejednakosti – osnovnih uzroka </w:t>
      </w:r>
      <w:r w:rsidR="007F528B" w:rsidRPr="004A33A6">
        <w:rPr>
          <w:rFonts w:ascii="Times New Roman" w:hAnsi="Times New Roman" w:cs="Times New Roman"/>
          <w:sz w:val="24"/>
          <w:szCs w:val="24"/>
        </w:rPr>
        <w:t xml:space="preserve">zloupotrebe </w:t>
      </w:r>
      <w:r w:rsidR="004C2580" w:rsidRPr="004A33A6">
        <w:rPr>
          <w:rFonts w:ascii="Times New Roman" w:hAnsi="Times New Roman" w:cs="Times New Roman"/>
          <w:sz w:val="24"/>
          <w:szCs w:val="24"/>
        </w:rPr>
        <w:t>dečijeg rada</w:t>
      </w:r>
      <w:r w:rsidRPr="004A33A6">
        <w:rPr>
          <w:rFonts w:ascii="Times New Roman" w:hAnsi="Times New Roman" w:cs="Times New Roman"/>
          <w:sz w:val="24"/>
          <w:szCs w:val="24"/>
        </w:rPr>
        <w:t>.</w:t>
      </w:r>
    </w:p>
    <w:p w14:paraId="63A9D9E2" w14:textId="77777777" w:rsidR="00052565" w:rsidRPr="004A33A6" w:rsidRDefault="00052565" w:rsidP="006074BA">
      <w:pPr>
        <w:spacing w:after="120" w:line="360" w:lineRule="auto"/>
        <w:jc w:val="both"/>
        <w:rPr>
          <w:rFonts w:ascii="Times New Roman" w:hAnsi="Times New Roman" w:cs="Times New Roman"/>
          <w:sz w:val="24"/>
          <w:szCs w:val="24"/>
        </w:rPr>
      </w:pPr>
    </w:p>
    <w:p w14:paraId="51147088" w14:textId="281628C1" w:rsidR="004C2580" w:rsidRPr="00FB4E48" w:rsidRDefault="002E3C65" w:rsidP="006074BA">
      <w:pPr>
        <w:spacing w:after="120" w:line="360" w:lineRule="auto"/>
        <w:jc w:val="center"/>
        <w:rPr>
          <w:rFonts w:ascii="Times New Roman" w:hAnsi="Times New Roman" w:cs="Times New Roman"/>
          <w:bCs/>
          <w:caps/>
          <w:sz w:val="24"/>
          <w:szCs w:val="24"/>
        </w:rPr>
      </w:pPr>
      <w:bookmarkStart w:id="1" w:name="_Hlk181126702"/>
      <w:bookmarkEnd w:id="0"/>
      <w:r w:rsidRPr="00FB4E48">
        <w:rPr>
          <w:rFonts w:ascii="Times New Roman" w:hAnsi="Times New Roman" w:cs="Times New Roman"/>
          <w:bCs/>
          <w:caps/>
          <w:sz w:val="24"/>
          <w:szCs w:val="24"/>
        </w:rPr>
        <w:t>6</w:t>
      </w:r>
      <w:r w:rsidR="00052565" w:rsidRPr="00FB4E48">
        <w:rPr>
          <w:rFonts w:ascii="Times New Roman" w:hAnsi="Times New Roman" w:cs="Times New Roman"/>
          <w:bCs/>
          <w:caps/>
          <w:sz w:val="24"/>
          <w:szCs w:val="24"/>
        </w:rPr>
        <w:t xml:space="preserve">. </w:t>
      </w:r>
      <w:r w:rsidR="002905DA" w:rsidRPr="00FB4E48">
        <w:rPr>
          <w:rFonts w:ascii="Times New Roman" w:hAnsi="Times New Roman" w:cs="Times New Roman"/>
          <w:bCs/>
          <w:caps/>
          <w:sz w:val="24"/>
          <w:szCs w:val="24"/>
        </w:rPr>
        <w:t xml:space="preserve">Radnopravni položaj maloletnika u Republici </w:t>
      </w:r>
      <w:r w:rsidR="007D43AB" w:rsidRPr="00FB4E48">
        <w:rPr>
          <w:rFonts w:ascii="Times New Roman" w:hAnsi="Times New Roman" w:cs="Times New Roman"/>
          <w:bCs/>
          <w:caps/>
          <w:sz w:val="24"/>
          <w:szCs w:val="24"/>
        </w:rPr>
        <w:t>S</w:t>
      </w:r>
      <w:r w:rsidR="002905DA" w:rsidRPr="00FB4E48">
        <w:rPr>
          <w:rFonts w:ascii="Times New Roman" w:hAnsi="Times New Roman" w:cs="Times New Roman"/>
          <w:bCs/>
          <w:caps/>
          <w:sz w:val="24"/>
          <w:szCs w:val="24"/>
        </w:rPr>
        <w:t>rbiji</w:t>
      </w:r>
    </w:p>
    <w:p w14:paraId="54AD4D7D" w14:textId="194E234C" w:rsidR="00052565" w:rsidRPr="004A33A6" w:rsidRDefault="00052565" w:rsidP="006074BA">
      <w:pPr>
        <w:spacing w:after="120" w:line="360" w:lineRule="auto"/>
        <w:jc w:val="center"/>
        <w:rPr>
          <w:rFonts w:ascii="Times New Roman" w:hAnsi="Times New Roman" w:cs="Times New Roman"/>
          <w:b/>
          <w:bCs/>
          <w:caps/>
          <w:sz w:val="24"/>
          <w:szCs w:val="24"/>
        </w:rPr>
      </w:pPr>
    </w:p>
    <w:p w14:paraId="65ACCBFC" w14:textId="56C07B62" w:rsidR="00052565" w:rsidRPr="004A33A6" w:rsidRDefault="002E3C65" w:rsidP="006074BA">
      <w:pPr>
        <w:spacing w:after="120" w:line="360" w:lineRule="auto"/>
        <w:jc w:val="center"/>
        <w:rPr>
          <w:rFonts w:ascii="Times New Roman" w:hAnsi="Times New Roman" w:cs="Times New Roman"/>
          <w:bCs/>
          <w:sz w:val="24"/>
          <w:szCs w:val="24"/>
        </w:rPr>
      </w:pPr>
      <w:r w:rsidRPr="004A33A6">
        <w:rPr>
          <w:rFonts w:ascii="Times New Roman" w:hAnsi="Times New Roman" w:cs="Times New Roman"/>
          <w:bCs/>
          <w:sz w:val="24"/>
          <w:szCs w:val="24"/>
        </w:rPr>
        <w:t>6</w:t>
      </w:r>
      <w:r w:rsidR="00052565" w:rsidRPr="004A33A6">
        <w:rPr>
          <w:rFonts w:ascii="Times New Roman" w:hAnsi="Times New Roman" w:cs="Times New Roman"/>
          <w:bCs/>
          <w:sz w:val="24"/>
          <w:szCs w:val="24"/>
        </w:rPr>
        <w:t xml:space="preserve">.1. </w:t>
      </w:r>
      <w:r w:rsidR="00B1270D" w:rsidRPr="004A33A6">
        <w:rPr>
          <w:rFonts w:ascii="Times New Roman" w:hAnsi="Times New Roman" w:cs="Times New Roman"/>
          <w:bCs/>
          <w:sz w:val="24"/>
          <w:szCs w:val="24"/>
        </w:rPr>
        <w:t>Pravni okvir</w:t>
      </w:r>
    </w:p>
    <w:p w14:paraId="112AF480" w14:textId="77777777" w:rsidR="00052565" w:rsidRPr="003D4EC2" w:rsidRDefault="00052565" w:rsidP="006074BA">
      <w:pPr>
        <w:spacing w:after="120" w:line="360" w:lineRule="auto"/>
        <w:jc w:val="center"/>
        <w:rPr>
          <w:rFonts w:ascii="Times New Roman" w:hAnsi="Times New Roman" w:cs="Times New Roman"/>
          <w:b/>
          <w:bCs/>
          <w:caps/>
          <w:sz w:val="24"/>
          <w:szCs w:val="24"/>
          <w:lang w:val="sr-Latn-RS"/>
        </w:rPr>
      </w:pPr>
    </w:p>
    <w:bookmarkEnd w:id="1"/>
    <w:p w14:paraId="4FA4E386" w14:textId="4995768F" w:rsidR="00265E18" w:rsidRPr="00FB4E48" w:rsidRDefault="00265E18" w:rsidP="006074BA">
      <w:pPr>
        <w:spacing w:after="120" w:line="360" w:lineRule="auto"/>
        <w:jc w:val="both"/>
        <w:rPr>
          <w:rFonts w:ascii="Times New Roman" w:hAnsi="Times New Roman" w:cs="Times New Roman"/>
          <w:sz w:val="24"/>
          <w:szCs w:val="24"/>
          <w:lang w:val="sr-Latn-RS"/>
        </w:rPr>
      </w:pPr>
      <w:r w:rsidRPr="003D031E">
        <w:rPr>
          <w:rFonts w:ascii="Times New Roman" w:hAnsi="Times New Roman" w:cs="Times New Roman"/>
          <w:sz w:val="24"/>
          <w:szCs w:val="24"/>
          <w:lang w:val="sr-Latn-RS"/>
        </w:rPr>
        <w:t xml:space="preserve">Republika Srbija je ratifikovala sve važne konvencije koje se odnose na zabranu </w:t>
      </w:r>
      <w:r w:rsidR="007F528B" w:rsidRPr="003D031E">
        <w:rPr>
          <w:rFonts w:ascii="Times New Roman" w:hAnsi="Times New Roman" w:cs="Times New Roman"/>
          <w:sz w:val="24"/>
          <w:szCs w:val="24"/>
          <w:lang w:val="sr-Latn-RS"/>
        </w:rPr>
        <w:t xml:space="preserve">zloupotrebe </w:t>
      </w:r>
      <w:r w:rsidRPr="003D031E">
        <w:rPr>
          <w:rFonts w:ascii="Times New Roman" w:hAnsi="Times New Roman" w:cs="Times New Roman"/>
          <w:sz w:val="24"/>
          <w:szCs w:val="24"/>
          <w:lang w:val="sr-Latn-RS"/>
        </w:rPr>
        <w:t>dečijeg rada i regulaciju rada maloletnika, dakle Konvenciju UN o pravima deteta</w:t>
      </w:r>
      <w:r w:rsidR="006A2784">
        <w:rPr>
          <w:rStyle w:val="FootnoteReference"/>
          <w:rFonts w:ascii="Times New Roman" w:hAnsi="Times New Roman" w:cs="Times New Roman"/>
          <w:sz w:val="24"/>
          <w:szCs w:val="24"/>
          <w:lang w:val="sr-Latn-RS"/>
        </w:rPr>
        <w:footnoteReference w:id="2"/>
      </w:r>
      <w:r w:rsidRPr="003D031E">
        <w:rPr>
          <w:rFonts w:ascii="Times New Roman" w:hAnsi="Times New Roman" w:cs="Times New Roman"/>
          <w:sz w:val="24"/>
          <w:szCs w:val="24"/>
          <w:lang w:val="sr-Latn-RS"/>
        </w:rPr>
        <w:t xml:space="preserve">, kao i dve konvencije </w:t>
      </w:r>
      <w:r w:rsidR="004714F5" w:rsidRPr="003D031E">
        <w:rPr>
          <w:rFonts w:ascii="Times New Roman" w:hAnsi="Times New Roman" w:cs="Times New Roman"/>
          <w:sz w:val="24"/>
          <w:szCs w:val="24"/>
          <w:lang w:val="sr-Latn-RS"/>
        </w:rPr>
        <w:t>MOR</w:t>
      </w:r>
      <w:r w:rsidRPr="003D031E">
        <w:rPr>
          <w:rFonts w:ascii="Times New Roman" w:hAnsi="Times New Roman" w:cs="Times New Roman"/>
          <w:sz w:val="24"/>
          <w:szCs w:val="24"/>
          <w:lang w:val="sr-Latn-RS"/>
        </w:rPr>
        <w:t>: Konvenciju br. 138 o minimalnom uzrastu za zasnivanje radnog odnosa</w:t>
      </w:r>
      <w:r w:rsidR="003D031E">
        <w:rPr>
          <w:rStyle w:val="FootnoteReference"/>
          <w:rFonts w:ascii="Times New Roman" w:hAnsi="Times New Roman" w:cs="Times New Roman"/>
          <w:sz w:val="24"/>
          <w:szCs w:val="24"/>
        </w:rPr>
        <w:footnoteReference w:id="3"/>
      </w:r>
      <w:r w:rsidRPr="003D031E">
        <w:rPr>
          <w:rFonts w:ascii="Times New Roman" w:hAnsi="Times New Roman" w:cs="Times New Roman"/>
          <w:sz w:val="24"/>
          <w:szCs w:val="24"/>
          <w:lang w:val="sr-Latn-RS"/>
        </w:rPr>
        <w:t xml:space="preserve"> i Konvenciju br. 182 o zabrani najgorih oblika dečijeg rada</w:t>
      </w:r>
      <w:r w:rsidR="003D031E">
        <w:rPr>
          <w:rStyle w:val="FootnoteReference"/>
          <w:rFonts w:ascii="Times New Roman" w:hAnsi="Times New Roman" w:cs="Times New Roman"/>
          <w:sz w:val="24"/>
          <w:szCs w:val="24"/>
        </w:rPr>
        <w:footnoteReference w:id="4"/>
      </w:r>
      <w:r w:rsidRPr="003D031E">
        <w:rPr>
          <w:rFonts w:ascii="Times New Roman" w:hAnsi="Times New Roman" w:cs="Times New Roman"/>
          <w:sz w:val="24"/>
          <w:szCs w:val="24"/>
          <w:lang w:val="sr-Latn-RS"/>
        </w:rPr>
        <w:t xml:space="preserve">. </w:t>
      </w:r>
      <w:r w:rsidRPr="00FB4E48">
        <w:rPr>
          <w:rFonts w:ascii="Times New Roman" w:hAnsi="Times New Roman" w:cs="Times New Roman"/>
          <w:sz w:val="24"/>
          <w:szCs w:val="24"/>
          <w:lang w:val="sr-Latn-RS"/>
        </w:rPr>
        <w:t>Ustavom i Zakonom o radu</w:t>
      </w:r>
      <w:r w:rsidR="00BF76D0">
        <w:rPr>
          <w:rStyle w:val="FootnoteReference"/>
          <w:rFonts w:ascii="Times New Roman" w:hAnsi="Times New Roman" w:cs="Times New Roman"/>
          <w:sz w:val="24"/>
          <w:szCs w:val="24"/>
        </w:rPr>
        <w:footnoteReference w:id="5"/>
      </w:r>
      <w:r w:rsidRPr="00FB4E48">
        <w:rPr>
          <w:rFonts w:ascii="Times New Roman" w:hAnsi="Times New Roman" w:cs="Times New Roman"/>
          <w:sz w:val="24"/>
          <w:szCs w:val="24"/>
          <w:lang w:val="sr-Latn-RS"/>
        </w:rPr>
        <w:t xml:space="preserve"> je zajamčena potpuna zaštita porodice i dece, i utvrđeni metodi borbe protiv radne eksploatacije dece, tj. zabrane </w:t>
      </w:r>
      <w:r w:rsidR="007F528B" w:rsidRPr="00FB4E48">
        <w:rPr>
          <w:rFonts w:ascii="Times New Roman" w:hAnsi="Times New Roman" w:cs="Times New Roman"/>
          <w:sz w:val="24"/>
          <w:szCs w:val="24"/>
          <w:lang w:val="sr-Latn-RS"/>
        </w:rPr>
        <w:t xml:space="preserve">zloupotrebe </w:t>
      </w:r>
      <w:r w:rsidRPr="00FB4E48">
        <w:rPr>
          <w:rFonts w:ascii="Times New Roman" w:hAnsi="Times New Roman" w:cs="Times New Roman"/>
          <w:sz w:val="24"/>
          <w:szCs w:val="24"/>
          <w:lang w:val="sr-Latn-RS"/>
        </w:rPr>
        <w:t>dečijeg rada.</w:t>
      </w:r>
    </w:p>
    <w:p w14:paraId="2C744DCA" w14:textId="5B82F72C" w:rsidR="004071B9" w:rsidRPr="004A33A6" w:rsidRDefault="00EF448E" w:rsidP="006074BA">
      <w:pPr>
        <w:spacing w:after="120" w:line="360" w:lineRule="auto"/>
        <w:jc w:val="both"/>
        <w:rPr>
          <w:rFonts w:ascii="Times New Roman" w:hAnsi="Times New Roman" w:cs="Times New Roman"/>
          <w:sz w:val="24"/>
          <w:szCs w:val="24"/>
        </w:rPr>
      </w:pPr>
      <w:r w:rsidRPr="00FB4E48">
        <w:rPr>
          <w:rFonts w:ascii="Times New Roman" w:hAnsi="Times New Roman" w:cs="Times New Roman"/>
          <w:sz w:val="24"/>
          <w:szCs w:val="24"/>
          <w:lang w:val="sr-Latn-RS"/>
        </w:rPr>
        <w:t>Ustav Republike Srbije</w:t>
      </w:r>
      <w:r w:rsidR="00BF76D0">
        <w:rPr>
          <w:rStyle w:val="FootnoteReference"/>
          <w:rFonts w:ascii="Times New Roman" w:hAnsi="Times New Roman" w:cs="Times New Roman"/>
          <w:sz w:val="24"/>
          <w:szCs w:val="24"/>
        </w:rPr>
        <w:footnoteReference w:id="6"/>
      </w:r>
      <w:r w:rsidRPr="00FB4E48">
        <w:rPr>
          <w:rFonts w:ascii="Times New Roman" w:hAnsi="Times New Roman" w:cs="Times New Roman"/>
          <w:sz w:val="24"/>
          <w:szCs w:val="24"/>
          <w:lang w:val="sr-Latn-RS"/>
        </w:rPr>
        <w:t xml:space="preserve"> iz 2006.</w:t>
      </w:r>
      <w:r w:rsidR="004F5D8A" w:rsidRPr="00FB4E48">
        <w:rPr>
          <w:rStyle w:val="FootnoteReference"/>
          <w:rFonts w:ascii="Times New Roman" w:hAnsi="Times New Roman" w:cs="Times New Roman"/>
          <w:sz w:val="24"/>
          <w:szCs w:val="24"/>
          <w:lang w:val="sr-Latn-RS"/>
        </w:rPr>
        <w:t xml:space="preserve"> </w:t>
      </w:r>
      <w:r w:rsidRPr="00FB4E48">
        <w:rPr>
          <w:rFonts w:ascii="Times New Roman" w:hAnsi="Times New Roman" w:cs="Times New Roman"/>
          <w:sz w:val="24"/>
          <w:szCs w:val="24"/>
          <w:lang w:val="sr-Latn-RS"/>
        </w:rPr>
        <w:t xml:space="preserve">godine jasno određuje zaštitu dece i maloletnika i zabranu </w:t>
      </w:r>
      <w:r w:rsidR="007F528B" w:rsidRPr="00FB4E48">
        <w:rPr>
          <w:rFonts w:ascii="Times New Roman" w:hAnsi="Times New Roman" w:cs="Times New Roman"/>
          <w:sz w:val="24"/>
          <w:szCs w:val="24"/>
          <w:lang w:val="sr-Latn-RS"/>
        </w:rPr>
        <w:t xml:space="preserve">zloupotrebe </w:t>
      </w:r>
      <w:r w:rsidRPr="00FB4E48">
        <w:rPr>
          <w:rFonts w:ascii="Times New Roman" w:hAnsi="Times New Roman" w:cs="Times New Roman"/>
          <w:sz w:val="24"/>
          <w:szCs w:val="24"/>
          <w:lang w:val="sr-Latn-RS"/>
        </w:rPr>
        <w:t xml:space="preserve">dečijeg rada kao jedan od prioritetnih pitanja kojima se država ima baviti. </w:t>
      </w:r>
      <w:r w:rsidR="00F35FAC" w:rsidRPr="00FB4E48">
        <w:rPr>
          <w:rFonts w:ascii="Times New Roman" w:hAnsi="Times New Roman" w:cs="Times New Roman"/>
          <w:sz w:val="24"/>
          <w:szCs w:val="24"/>
          <w:lang w:val="sr-Latn-RS"/>
        </w:rPr>
        <w:t xml:space="preserve">Prema </w:t>
      </w:r>
      <w:r w:rsidR="00554ED0" w:rsidRPr="00FB4E48">
        <w:rPr>
          <w:rFonts w:ascii="Times New Roman" w:hAnsi="Times New Roman" w:cs="Times New Roman"/>
          <w:sz w:val="24"/>
          <w:szCs w:val="24"/>
          <w:lang w:val="sr-Latn-RS"/>
        </w:rPr>
        <w:t>odredbama Ustava</w:t>
      </w:r>
      <w:r w:rsidR="00F35FAC" w:rsidRPr="00FB4E48">
        <w:rPr>
          <w:rFonts w:ascii="Times New Roman" w:hAnsi="Times New Roman" w:cs="Times New Roman"/>
          <w:sz w:val="24"/>
          <w:szCs w:val="24"/>
          <w:lang w:val="sr-Latn-RS"/>
        </w:rPr>
        <w:t xml:space="preserve">, zabranjeno je zapošljavanje dece mlađe od 15 godina, dok mlađi od 18 godina ne mogu raditi na poslovima štetnim po zdravlje ili moral. </w:t>
      </w:r>
      <w:r w:rsidR="00F35FAC" w:rsidRPr="004A33A6">
        <w:rPr>
          <w:rFonts w:ascii="Times New Roman" w:hAnsi="Times New Roman" w:cs="Times New Roman"/>
          <w:sz w:val="24"/>
          <w:szCs w:val="24"/>
        </w:rPr>
        <w:t xml:space="preserve">U vanrednim okolnostima moguće je odstupanje </w:t>
      </w:r>
      <w:proofErr w:type="gramStart"/>
      <w:r w:rsidR="00F35FAC" w:rsidRPr="004A33A6">
        <w:rPr>
          <w:rFonts w:ascii="Times New Roman" w:hAnsi="Times New Roman" w:cs="Times New Roman"/>
          <w:sz w:val="24"/>
          <w:szCs w:val="24"/>
        </w:rPr>
        <w:t>od</w:t>
      </w:r>
      <w:proofErr w:type="gramEnd"/>
      <w:r w:rsidR="00F35FAC" w:rsidRPr="004A33A6">
        <w:rPr>
          <w:rFonts w:ascii="Times New Roman" w:hAnsi="Times New Roman" w:cs="Times New Roman"/>
          <w:sz w:val="24"/>
          <w:szCs w:val="24"/>
        </w:rPr>
        <w:t xml:space="preserve"> određenih prava, ali ne i od osnovnih prava deteta.</w:t>
      </w:r>
      <w:r w:rsidR="00462592" w:rsidRPr="004A33A6">
        <w:rPr>
          <w:rFonts w:ascii="Times New Roman" w:hAnsi="Times New Roman" w:cs="Times New Roman"/>
          <w:sz w:val="24"/>
          <w:szCs w:val="24"/>
        </w:rPr>
        <w:t xml:space="preserve"> </w:t>
      </w:r>
      <w:proofErr w:type="gramStart"/>
      <w:r w:rsidR="003D4EC2">
        <w:rPr>
          <w:rFonts w:ascii="Times New Roman" w:hAnsi="Times New Roman" w:cs="Times New Roman"/>
          <w:sz w:val="24"/>
          <w:szCs w:val="24"/>
        </w:rPr>
        <w:t>Naime, prema čl.</w:t>
      </w:r>
      <w:proofErr w:type="gramEnd"/>
      <w:r w:rsidR="003D4EC2">
        <w:rPr>
          <w:rFonts w:ascii="Times New Roman" w:hAnsi="Times New Roman" w:cs="Times New Roman"/>
          <w:sz w:val="24"/>
          <w:szCs w:val="24"/>
        </w:rPr>
        <w:t xml:space="preserve"> 202</w:t>
      </w:r>
      <w:r w:rsidR="00F35FAC" w:rsidRPr="004A33A6">
        <w:rPr>
          <w:rFonts w:ascii="Times New Roman" w:hAnsi="Times New Roman" w:cs="Times New Roman"/>
          <w:sz w:val="24"/>
          <w:szCs w:val="24"/>
        </w:rPr>
        <w:t xml:space="preserve"> Ustava, u slučaju vanrednog </w:t>
      </w:r>
      <w:proofErr w:type="gramStart"/>
      <w:r w:rsidR="00F35FAC" w:rsidRPr="004A33A6">
        <w:rPr>
          <w:rFonts w:ascii="Times New Roman" w:hAnsi="Times New Roman" w:cs="Times New Roman"/>
          <w:sz w:val="24"/>
          <w:szCs w:val="24"/>
        </w:rPr>
        <w:t>ili</w:t>
      </w:r>
      <w:proofErr w:type="gramEnd"/>
      <w:r w:rsidR="00F35FAC" w:rsidRPr="004A33A6">
        <w:rPr>
          <w:rFonts w:ascii="Times New Roman" w:hAnsi="Times New Roman" w:cs="Times New Roman"/>
          <w:sz w:val="24"/>
          <w:szCs w:val="24"/>
        </w:rPr>
        <w:t xml:space="preserve"> ratnog stanja, dozvoljena su odstupanja od ljudskih prava zajemčenih tim U</w:t>
      </w:r>
      <w:r w:rsidR="003D4EC2">
        <w:rPr>
          <w:rFonts w:ascii="Times New Roman" w:hAnsi="Times New Roman" w:cs="Times New Roman"/>
          <w:sz w:val="24"/>
          <w:szCs w:val="24"/>
        </w:rPr>
        <w:t>stavom, te i od prava iz čl. 66 st. 4</w:t>
      </w:r>
      <w:r w:rsidR="00F35FAC" w:rsidRPr="004A33A6">
        <w:rPr>
          <w:rFonts w:ascii="Times New Roman" w:hAnsi="Times New Roman" w:cs="Times New Roman"/>
          <w:sz w:val="24"/>
          <w:szCs w:val="24"/>
        </w:rPr>
        <w:t xml:space="preserve"> – da je </w:t>
      </w:r>
      <w:r w:rsidR="004714F5">
        <w:rPr>
          <w:rFonts w:ascii="Times New Roman" w:hAnsi="Times New Roman" w:cs="Times New Roman"/>
          <w:sz w:val="24"/>
          <w:szCs w:val="24"/>
        </w:rPr>
        <w:t>zabranjen rad deci mlađoj od 15</w:t>
      </w:r>
      <w:r w:rsidR="00F35FAC" w:rsidRPr="004A33A6">
        <w:rPr>
          <w:rFonts w:ascii="Times New Roman" w:hAnsi="Times New Roman" w:cs="Times New Roman"/>
          <w:sz w:val="24"/>
          <w:szCs w:val="24"/>
        </w:rPr>
        <w:t xml:space="preserve"> godina, te da deca mlađa od 18 godin</w:t>
      </w:r>
      <w:r w:rsidR="00316346">
        <w:rPr>
          <w:rFonts w:ascii="Times New Roman" w:hAnsi="Times New Roman" w:cs="Times New Roman"/>
          <w:sz w:val="24"/>
          <w:szCs w:val="24"/>
        </w:rPr>
        <w:t>a</w:t>
      </w:r>
      <w:r w:rsidR="00F35FAC" w:rsidRPr="004A33A6">
        <w:rPr>
          <w:rFonts w:ascii="Times New Roman" w:hAnsi="Times New Roman" w:cs="Times New Roman"/>
          <w:sz w:val="24"/>
          <w:szCs w:val="24"/>
        </w:rPr>
        <w:t xml:space="preserve"> ne mogu raditi na štetnim poslovima po njihovo zdravlje </w:t>
      </w:r>
      <w:r w:rsidR="00F35FAC" w:rsidRPr="004A33A6">
        <w:rPr>
          <w:rFonts w:ascii="Times New Roman" w:hAnsi="Times New Roman" w:cs="Times New Roman"/>
          <w:sz w:val="24"/>
          <w:szCs w:val="24"/>
        </w:rPr>
        <w:lastRenderedPageBreak/>
        <w:t>ili moral, a nisu dozvoljena odstu</w:t>
      </w:r>
      <w:r w:rsidR="003D4EC2">
        <w:rPr>
          <w:rFonts w:ascii="Times New Roman" w:hAnsi="Times New Roman" w:cs="Times New Roman"/>
          <w:sz w:val="24"/>
          <w:szCs w:val="24"/>
        </w:rPr>
        <w:t xml:space="preserve">panja od prava deteta iz čl. </w:t>
      </w:r>
      <w:proofErr w:type="gramStart"/>
      <w:r w:rsidR="003D4EC2">
        <w:rPr>
          <w:rFonts w:ascii="Times New Roman" w:hAnsi="Times New Roman" w:cs="Times New Roman"/>
          <w:sz w:val="24"/>
          <w:szCs w:val="24"/>
        </w:rPr>
        <w:t>38</w:t>
      </w:r>
      <w:r w:rsidR="00F35FAC" w:rsidRPr="004A33A6">
        <w:rPr>
          <w:rFonts w:ascii="Times New Roman" w:hAnsi="Times New Roman" w:cs="Times New Roman"/>
          <w:sz w:val="24"/>
          <w:szCs w:val="24"/>
        </w:rPr>
        <w:t xml:space="preserve"> i čl.</w:t>
      </w:r>
      <w:proofErr w:type="gramEnd"/>
      <w:r w:rsidR="00F35FAC" w:rsidRPr="004A33A6">
        <w:rPr>
          <w:rFonts w:ascii="Times New Roman" w:hAnsi="Times New Roman" w:cs="Times New Roman"/>
          <w:sz w:val="24"/>
          <w:szCs w:val="24"/>
        </w:rPr>
        <w:t xml:space="preserve"> 64.</w:t>
      </w:r>
      <w:r w:rsidR="003D4EC2">
        <w:rPr>
          <w:rFonts w:ascii="Times New Roman" w:hAnsi="Times New Roman" w:cs="Times New Roman"/>
          <w:sz w:val="24"/>
          <w:szCs w:val="24"/>
        </w:rPr>
        <w:t xml:space="preserve"> Naime, prema čl. </w:t>
      </w:r>
      <w:proofErr w:type="gramStart"/>
      <w:r w:rsidR="003D4EC2">
        <w:rPr>
          <w:rFonts w:ascii="Times New Roman" w:hAnsi="Times New Roman" w:cs="Times New Roman"/>
          <w:sz w:val="24"/>
          <w:szCs w:val="24"/>
        </w:rPr>
        <w:t>202</w:t>
      </w:r>
      <w:r w:rsidR="004071B9" w:rsidRPr="004A33A6">
        <w:rPr>
          <w:rFonts w:ascii="Times New Roman" w:hAnsi="Times New Roman" w:cs="Times New Roman"/>
          <w:sz w:val="24"/>
          <w:szCs w:val="24"/>
        </w:rPr>
        <w:t xml:space="preserve"> Ustava, ekonomska i socijalna prava dece vezana z</w:t>
      </w:r>
      <w:r w:rsidR="003D4EC2">
        <w:rPr>
          <w:rFonts w:ascii="Times New Roman" w:hAnsi="Times New Roman" w:cs="Times New Roman"/>
          <w:sz w:val="24"/>
          <w:szCs w:val="24"/>
        </w:rPr>
        <w:t>a rad i zapošljavanje iz čl.</w:t>
      </w:r>
      <w:proofErr w:type="gramEnd"/>
      <w:r w:rsidR="003D4EC2">
        <w:rPr>
          <w:rFonts w:ascii="Times New Roman" w:hAnsi="Times New Roman" w:cs="Times New Roman"/>
          <w:sz w:val="24"/>
          <w:szCs w:val="24"/>
        </w:rPr>
        <w:t xml:space="preserve"> </w:t>
      </w:r>
      <w:proofErr w:type="gramStart"/>
      <w:r w:rsidR="003D4EC2">
        <w:rPr>
          <w:rFonts w:ascii="Times New Roman" w:hAnsi="Times New Roman" w:cs="Times New Roman"/>
          <w:sz w:val="24"/>
          <w:szCs w:val="24"/>
        </w:rPr>
        <w:t>66</w:t>
      </w:r>
      <w:r w:rsidR="004071B9" w:rsidRPr="004A33A6">
        <w:rPr>
          <w:rFonts w:ascii="Times New Roman" w:hAnsi="Times New Roman" w:cs="Times New Roman"/>
          <w:sz w:val="24"/>
          <w:szCs w:val="24"/>
        </w:rPr>
        <w:t xml:space="preserve"> Ustava ne smatraju se apsolutno zaštićenim pravima u smislu čl.</w:t>
      </w:r>
      <w:proofErr w:type="gramEnd"/>
      <w:r w:rsidR="004071B9" w:rsidRPr="004A33A6">
        <w:rPr>
          <w:rFonts w:ascii="Times New Roman" w:hAnsi="Times New Roman" w:cs="Times New Roman"/>
          <w:sz w:val="24"/>
          <w:szCs w:val="24"/>
        </w:rPr>
        <w:t xml:space="preserve"> 202, već su u slučaju vanrednog </w:t>
      </w:r>
      <w:proofErr w:type="gramStart"/>
      <w:r w:rsidR="004071B9" w:rsidRPr="004A33A6">
        <w:rPr>
          <w:rFonts w:ascii="Times New Roman" w:hAnsi="Times New Roman" w:cs="Times New Roman"/>
          <w:sz w:val="24"/>
          <w:szCs w:val="24"/>
        </w:rPr>
        <w:t>ili</w:t>
      </w:r>
      <w:proofErr w:type="gramEnd"/>
      <w:r w:rsidR="004071B9" w:rsidRPr="004A33A6">
        <w:rPr>
          <w:rFonts w:ascii="Times New Roman" w:hAnsi="Times New Roman" w:cs="Times New Roman"/>
          <w:sz w:val="24"/>
          <w:szCs w:val="24"/>
        </w:rPr>
        <w:t xml:space="preserve"> ratnog stanja, dozvoljena odstupanja od tih Ustavom zajemčenih ljudskih prava. Ipak, ostaje sporno da li to odstupanje pod</w:t>
      </w:r>
      <w:r w:rsidR="00316346">
        <w:rPr>
          <w:rFonts w:ascii="Times New Roman" w:hAnsi="Times New Roman" w:cs="Times New Roman"/>
          <w:sz w:val="24"/>
          <w:szCs w:val="24"/>
        </w:rPr>
        <w:t>r</w:t>
      </w:r>
      <w:r w:rsidR="004071B9" w:rsidRPr="004A33A6">
        <w:rPr>
          <w:rFonts w:ascii="Times New Roman" w:hAnsi="Times New Roman" w:cs="Times New Roman"/>
          <w:sz w:val="24"/>
          <w:szCs w:val="24"/>
        </w:rPr>
        <w:t>azumeva kako odstupanje od zabrane rada dece mlađe od 15 godina, tako i odstupanje od zabrane rada dece mlađe od 18 godina na štet</w:t>
      </w:r>
      <w:r w:rsidR="00316346">
        <w:rPr>
          <w:rFonts w:ascii="Times New Roman" w:hAnsi="Times New Roman" w:cs="Times New Roman"/>
          <w:sz w:val="24"/>
          <w:szCs w:val="24"/>
        </w:rPr>
        <w:t>nim poslovima, budući da se iz u</w:t>
      </w:r>
      <w:r w:rsidR="004071B9" w:rsidRPr="004A33A6">
        <w:rPr>
          <w:rFonts w:ascii="Times New Roman" w:hAnsi="Times New Roman" w:cs="Times New Roman"/>
          <w:sz w:val="24"/>
          <w:szCs w:val="24"/>
        </w:rPr>
        <w:t xml:space="preserve">stavnih odredaba ne vidi jasan odgovor, a svakako bi </w:t>
      </w:r>
      <w:r w:rsidR="004071B9" w:rsidRPr="004A33A6">
        <w:rPr>
          <w:rFonts w:ascii="Times New Roman" w:hAnsi="Times New Roman" w:cs="Times New Roman"/>
          <w:i/>
          <w:sz w:val="24"/>
          <w:szCs w:val="24"/>
        </w:rPr>
        <w:t>de lege ferenda</w:t>
      </w:r>
      <w:r w:rsidR="004071B9" w:rsidRPr="004A33A6">
        <w:rPr>
          <w:rFonts w:ascii="Times New Roman" w:hAnsi="Times New Roman" w:cs="Times New Roman"/>
          <w:sz w:val="24"/>
          <w:szCs w:val="24"/>
        </w:rPr>
        <w:t xml:space="preserve"> to pitanje trebalo precizno urediti, naravno, u smeru nedvosmislene zaštite dece od zloupotrebe njihovog rada (Jovanović 2019, 13). </w:t>
      </w:r>
    </w:p>
    <w:p w14:paraId="55EEDD07" w14:textId="373299A0" w:rsidR="00FE3636" w:rsidRPr="004A33A6" w:rsidRDefault="00F35FAC" w:rsidP="006074BA">
      <w:pPr>
        <w:spacing w:after="120" w:line="360" w:lineRule="auto"/>
        <w:jc w:val="both"/>
        <w:rPr>
          <w:rFonts w:ascii="Times New Roman" w:hAnsi="Times New Roman" w:cs="Times New Roman"/>
          <w:sz w:val="24"/>
          <w:szCs w:val="24"/>
        </w:rPr>
      </w:pPr>
      <w:proofErr w:type="gramStart"/>
      <w:r w:rsidRPr="004A33A6">
        <w:rPr>
          <w:rFonts w:ascii="Times New Roman" w:hAnsi="Times New Roman" w:cs="Times New Roman"/>
          <w:sz w:val="24"/>
          <w:szCs w:val="24"/>
        </w:rPr>
        <w:t xml:space="preserve">Kroz istoriju, granica za </w:t>
      </w:r>
      <w:r w:rsidR="003D4EC2" w:rsidRPr="003D4EC2">
        <w:rPr>
          <w:rFonts w:ascii="Times New Roman" w:hAnsi="Times New Roman" w:cs="Times New Roman"/>
          <w:sz w:val="24"/>
          <w:szCs w:val="24"/>
        </w:rPr>
        <w:t>„</w:t>
      </w:r>
      <w:r w:rsidRPr="004A33A6">
        <w:rPr>
          <w:rFonts w:ascii="Times New Roman" w:hAnsi="Times New Roman" w:cs="Times New Roman"/>
          <w:sz w:val="24"/>
          <w:szCs w:val="24"/>
        </w:rPr>
        <w:t>radnu zrelost</w:t>
      </w:r>
      <w:r w:rsidR="003C2A00" w:rsidRPr="004A33A6">
        <w:rPr>
          <w:rFonts w:ascii="Times New Roman" w:hAnsi="Times New Roman" w:cs="Times New Roman"/>
          <w:sz w:val="24"/>
          <w:szCs w:val="24"/>
        </w:rPr>
        <w:t>”</w:t>
      </w:r>
      <w:r w:rsidRPr="004A33A6">
        <w:rPr>
          <w:rFonts w:ascii="Times New Roman" w:hAnsi="Times New Roman" w:cs="Times New Roman"/>
          <w:sz w:val="24"/>
          <w:szCs w:val="24"/>
        </w:rPr>
        <w:t xml:space="preserve"> pomerala se naviše, prateći kraj obaveznog obrazovanja.</w:t>
      </w:r>
      <w:proofErr w:type="gramEnd"/>
      <w:r w:rsidRPr="004A33A6">
        <w:rPr>
          <w:rFonts w:ascii="Times New Roman" w:hAnsi="Times New Roman" w:cs="Times New Roman"/>
          <w:sz w:val="24"/>
          <w:szCs w:val="24"/>
        </w:rPr>
        <w:t xml:space="preserve"> Danas se, </w:t>
      </w:r>
      <w:r w:rsidR="003C2A00" w:rsidRPr="004A33A6">
        <w:rPr>
          <w:rFonts w:ascii="Times New Roman" w:hAnsi="Times New Roman" w:cs="Times New Roman"/>
          <w:sz w:val="24"/>
          <w:szCs w:val="24"/>
        </w:rPr>
        <w:t>po</w:t>
      </w:r>
      <w:r w:rsidRPr="004A33A6">
        <w:rPr>
          <w:rFonts w:ascii="Times New Roman" w:hAnsi="Times New Roman" w:cs="Times New Roman"/>
          <w:sz w:val="24"/>
          <w:szCs w:val="24"/>
        </w:rPr>
        <w:t xml:space="preserve"> pravilu, rad može započeti najranije </w:t>
      </w:r>
      <w:proofErr w:type="gramStart"/>
      <w:r w:rsidRPr="004A33A6">
        <w:rPr>
          <w:rFonts w:ascii="Times New Roman" w:hAnsi="Times New Roman" w:cs="Times New Roman"/>
          <w:sz w:val="24"/>
          <w:szCs w:val="24"/>
        </w:rPr>
        <w:t>sa</w:t>
      </w:r>
      <w:proofErr w:type="gramEnd"/>
      <w:r w:rsidRPr="004A33A6">
        <w:rPr>
          <w:rFonts w:ascii="Times New Roman" w:hAnsi="Times New Roman" w:cs="Times New Roman"/>
          <w:sz w:val="24"/>
          <w:szCs w:val="24"/>
        </w:rPr>
        <w:t xml:space="preserve"> 15 godina, uz saglasnost zakonskog zastupnika</w:t>
      </w:r>
      <w:r w:rsidR="00316346">
        <w:rPr>
          <w:rFonts w:ascii="Times New Roman" w:hAnsi="Times New Roman" w:cs="Times New Roman"/>
          <w:sz w:val="24"/>
          <w:szCs w:val="24"/>
        </w:rPr>
        <w:t>.</w:t>
      </w:r>
      <w:r w:rsidR="00554ED0" w:rsidRPr="004A33A6">
        <w:rPr>
          <w:rFonts w:ascii="Times New Roman" w:hAnsi="Times New Roman" w:cs="Times New Roman"/>
          <w:sz w:val="24"/>
          <w:szCs w:val="24"/>
        </w:rPr>
        <w:t xml:space="preserve"> </w:t>
      </w:r>
      <w:r w:rsidRPr="004A33A6">
        <w:rPr>
          <w:rFonts w:ascii="Times New Roman" w:hAnsi="Times New Roman" w:cs="Times New Roman"/>
          <w:sz w:val="24"/>
          <w:szCs w:val="24"/>
        </w:rPr>
        <w:t>Ipak, pitanje roditeljske saglasnosti može biti kompleksno – naročito kada postoji neslaganje između deteta i roditelja</w:t>
      </w:r>
      <w:r w:rsidR="00554ED0" w:rsidRPr="004A33A6">
        <w:rPr>
          <w:rFonts w:ascii="Times New Roman" w:hAnsi="Times New Roman" w:cs="Times New Roman"/>
          <w:sz w:val="24"/>
          <w:szCs w:val="24"/>
        </w:rPr>
        <w:t xml:space="preserve"> (</w:t>
      </w:r>
      <w:r w:rsidR="00554ED0" w:rsidRPr="004A33A6">
        <w:rPr>
          <w:rFonts w:ascii="Times New Roman" w:hAnsi="Times New Roman" w:cs="Times New Roman"/>
          <w:iCs/>
          <w:sz w:val="24"/>
          <w:szCs w:val="24"/>
        </w:rPr>
        <w:t>Kova</w:t>
      </w:r>
      <w:r w:rsidR="00554ED0" w:rsidRPr="004A33A6">
        <w:rPr>
          <w:rFonts w:ascii="Times New Roman" w:hAnsi="Times New Roman" w:cs="Times New Roman"/>
          <w:iCs/>
          <w:sz w:val="24"/>
          <w:szCs w:val="24"/>
          <w:lang w:val="sr-Latn-ME"/>
        </w:rPr>
        <w:t>č</w:t>
      </w:r>
      <w:r w:rsidR="00554ED0" w:rsidRPr="004A33A6">
        <w:rPr>
          <w:rFonts w:ascii="Times New Roman" w:hAnsi="Times New Roman" w:cs="Times New Roman"/>
          <w:iCs/>
          <w:sz w:val="24"/>
          <w:szCs w:val="24"/>
        </w:rPr>
        <w:t>evi</w:t>
      </w:r>
      <w:r w:rsidR="00554ED0" w:rsidRPr="004A33A6">
        <w:rPr>
          <w:rFonts w:ascii="Times New Roman" w:hAnsi="Times New Roman" w:cs="Times New Roman"/>
          <w:iCs/>
          <w:sz w:val="24"/>
          <w:szCs w:val="24"/>
          <w:lang w:val="sr-Latn-ME"/>
        </w:rPr>
        <w:t xml:space="preserve">ć, </w:t>
      </w:r>
      <w:r w:rsidR="00554ED0" w:rsidRPr="004A33A6">
        <w:rPr>
          <w:rFonts w:ascii="Times New Roman" w:hAnsi="Times New Roman" w:cs="Times New Roman"/>
          <w:iCs/>
          <w:sz w:val="24"/>
          <w:szCs w:val="24"/>
        </w:rPr>
        <w:t>Novakovi</w:t>
      </w:r>
      <w:r w:rsidR="00554ED0" w:rsidRPr="004A33A6">
        <w:rPr>
          <w:rFonts w:ascii="Times New Roman" w:hAnsi="Times New Roman" w:cs="Times New Roman"/>
          <w:iCs/>
          <w:sz w:val="24"/>
          <w:szCs w:val="24"/>
          <w:lang w:val="sr-Latn-ME"/>
        </w:rPr>
        <w:t>ć 2017, 673).</w:t>
      </w:r>
      <w:r w:rsidR="00FE3636" w:rsidRPr="004A33A6">
        <w:rPr>
          <w:rFonts w:ascii="Times New Roman" w:hAnsi="Times New Roman" w:cs="Times New Roman"/>
          <w:sz w:val="24"/>
          <w:szCs w:val="24"/>
        </w:rPr>
        <w:t xml:space="preserve"> Porodični zakon prepoznaje obavezu saglasnosti roditelja kod „bitnih pitanja</w:t>
      </w:r>
      <w:proofErr w:type="gramStart"/>
      <w:r w:rsidR="00FE3636" w:rsidRPr="004A33A6">
        <w:rPr>
          <w:rFonts w:ascii="Times New Roman" w:hAnsi="Times New Roman" w:cs="Times New Roman"/>
          <w:sz w:val="24"/>
          <w:szCs w:val="24"/>
        </w:rPr>
        <w:t>“ k</w:t>
      </w:r>
      <w:r w:rsidR="007160FC" w:rsidRPr="004A33A6">
        <w:rPr>
          <w:rFonts w:ascii="Times New Roman" w:hAnsi="Times New Roman" w:cs="Times New Roman"/>
          <w:sz w:val="24"/>
          <w:szCs w:val="24"/>
        </w:rPr>
        <w:t>ada</w:t>
      </w:r>
      <w:proofErr w:type="gramEnd"/>
      <w:r w:rsidR="00FE3636" w:rsidRPr="004A33A6">
        <w:rPr>
          <w:rFonts w:ascii="Times New Roman" w:hAnsi="Times New Roman" w:cs="Times New Roman"/>
          <w:sz w:val="24"/>
          <w:szCs w:val="24"/>
        </w:rPr>
        <w:t xml:space="preserve"> dete nije zrelo da</w:t>
      </w:r>
      <w:r w:rsidR="007160FC" w:rsidRPr="004A33A6">
        <w:rPr>
          <w:rFonts w:ascii="Times New Roman" w:hAnsi="Times New Roman" w:cs="Times New Roman"/>
          <w:sz w:val="24"/>
          <w:szCs w:val="24"/>
        </w:rPr>
        <w:t xml:space="preserve"> ih</w:t>
      </w:r>
      <w:r w:rsidR="00FE3636" w:rsidRPr="004A33A6">
        <w:rPr>
          <w:rFonts w:ascii="Times New Roman" w:hAnsi="Times New Roman" w:cs="Times New Roman"/>
          <w:sz w:val="24"/>
          <w:szCs w:val="24"/>
        </w:rPr>
        <w:t xml:space="preserve"> samostalno donosi. Međutim, ako dete </w:t>
      </w:r>
      <w:proofErr w:type="gramStart"/>
      <w:r w:rsidR="00FE3636" w:rsidRPr="004A33A6">
        <w:rPr>
          <w:rFonts w:ascii="Times New Roman" w:hAnsi="Times New Roman" w:cs="Times New Roman"/>
          <w:sz w:val="24"/>
          <w:szCs w:val="24"/>
        </w:rPr>
        <w:t>sa</w:t>
      </w:r>
      <w:proofErr w:type="gramEnd"/>
      <w:r w:rsidR="00FE3636" w:rsidRPr="004A33A6">
        <w:rPr>
          <w:rFonts w:ascii="Times New Roman" w:hAnsi="Times New Roman" w:cs="Times New Roman"/>
          <w:sz w:val="24"/>
          <w:szCs w:val="24"/>
        </w:rPr>
        <w:t xml:space="preserve"> 15 godina već ispunjava zakonski minimum za rad, postavlja se pitanje da li roditeljska saglasnost i dalje treba da bude obavezna, ili bi oba roditelja trebalo da odlučuju zajedno u duhu porodičnog prava</w:t>
      </w:r>
      <w:r w:rsidR="00554ED0" w:rsidRPr="004A33A6">
        <w:rPr>
          <w:rFonts w:ascii="Times New Roman" w:hAnsi="Times New Roman" w:cs="Times New Roman"/>
          <w:sz w:val="24"/>
          <w:szCs w:val="24"/>
        </w:rPr>
        <w:t xml:space="preserve"> (</w:t>
      </w:r>
      <w:r w:rsidR="00554ED0" w:rsidRPr="004A33A6">
        <w:rPr>
          <w:rFonts w:ascii="Times New Roman" w:hAnsi="Times New Roman" w:cs="Times New Roman"/>
          <w:iCs/>
          <w:sz w:val="24"/>
          <w:szCs w:val="24"/>
        </w:rPr>
        <w:t>Kova</w:t>
      </w:r>
      <w:r w:rsidR="00554ED0" w:rsidRPr="004A33A6">
        <w:rPr>
          <w:rFonts w:ascii="Times New Roman" w:hAnsi="Times New Roman" w:cs="Times New Roman"/>
          <w:iCs/>
          <w:sz w:val="24"/>
          <w:szCs w:val="24"/>
          <w:lang w:val="sr-Latn-ME"/>
        </w:rPr>
        <w:t>č</w:t>
      </w:r>
      <w:r w:rsidR="00554ED0" w:rsidRPr="004A33A6">
        <w:rPr>
          <w:rFonts w:ascii="Times New Roman" w:hAnsi="Times New Roman" w:cs="Times New Roman"/>
          <w:iCs/>
          <w:sz w:val="24"/>
          <w:szCs w:val="24"/>
        </w:rPr>
        <w:t>evi</w:t>
      </w:r>
      <w:r w:rsidR="00554ED0" w:rsidRPr="004A33A6">
        <w:rPr>
          <w:rFonts w:ascii="Times New Roman" w:hAnsi="Times New Roman" w:cs="Times New Roman"/>
          <w:iCs/>
          <w:sz w:val="24"/>
          <w:szCs w:val="24"/>
          <w:lang w:val="sr-Latn-ME"/>
        </w:rPr>
        <w:t xml:space="preserve">ć, </w:t>
      </w:r>
      <w:r w:rsidR="00554ED0" w:rsidRPr="004A33A6">
        <w:rPr>
          <w:rFonts w:ascii="Times New Roman" w:hAnsi="Times New Roman" w:cs="Times New Roman"/>
          <w:iCs/>
          <w:sz w:val="24"/>
          <w:szCs w:val="24"/>
        </w:rPr>
        <w:t>Novakovi</w:t>
      </w:r>
      <w:r w:rsidR="00554ED0" w:rsidRPr="004A33A6">
        <w:rPr>
          <w:rFonts w:ascii="Times New Roman" w:hAnsi="Times New Roman" w:cs="Times New Roman"/>
          <w:iCs/>
          <w:sz w:val="24"/>
          <w:szCs w:val="24"/>
          <w:lang w:val="sr-Latn-ME"/>
        </w:rPr>
        <w:t>ć 2017, 674).</w:t>
      </w:r>
    </w:p>
    <w:p w14:paraId="5D59E288" w14:textId="083B5923" w:rsidR="00701643" w:rsidRPr="004A33A6" w:rsidRDefault="00701643" w:rsidP="006074BA">
      <w:p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Zakonom o radu propisani su, naime, posebni uslovi za zasnivanje radnog odnosa </w:t>
      </w:r>
      <w:proofErr w:type="gramStart"/>
      <w:r w:rsidRPr="004A33A6">
        <w:rPr>
          <w:rFonts w:ascii="Times New Roman" w:hAnsi="Times New Roman" w:cs="Times New Roman"/>
          <w:sz w:val="24"/>
          <w:szCs w:val="24"/>
        </w:rPr>
        <w:t>sa</w:t>
      </w:r>
      <w:proofErr w:type="gramEnd"/>
      <w:r w:rsidRPr="004A33A6">
        <w:rPr>
          <w:rFonts w:ascii="Times New Roman" w:hAnsi="Times New Roman" w:cs="Times New Roman"/>
          <w:sz w:val="24"/>
          <w:szCs w:val="24"/>
        </w:rPr>
        <w:t xml:space="preserve"> maloletnim licima. U skladu sa članom 24 pomenutog zakona, radni odnos može da zasnuje lice sa navršenih 15 godina života, uz obaveznu saglasnost roditelja, usvojioca ili staratelja, ali i pod uslovom da taj rad ne ugrožava zdravlje, bezbednost i moralni razvoj deteta, kao ni njegovo obrazovanje. Iako Zakon o radu ne uslovljava zasnivanje radnog odnosa završetkom obaveznog školovanja, to ne znači da je u suprotnosti sa međunarodnim standardima, jer je Konvencijom MOR br. 138 propisana minimalna granica od 15 godina – uz uslov da je to u skladu sa obrazovnim sistemom. U tom smislu, može se zaključiti da su merodavne odredbe Zakona</w:t>
      </w:r>
      <w:r w:rsidR="00316346">
        <w:rPr>
          <w:rFonts w:ascii="Times New Roman" w:hAnsi="Times New Roman" w:cs="Times New Roman"/>
          <w:sz w:val="24"/>
          <w:szCs w:val="24"/>
        </w:rPr>
        <w:t xml:space="preserve"> o</w:t>
      </w:r>
      <w:r w:rsidRPr="004A33A6">
        <w:rPr>
          <w:rFonts w:ascii="Times New Roman" w:hAnsi="Times New Roman" w:cs="Times New Roman"/>
          <w:sz w:val="24"/>
          <w:szCs w:val="24"/>
        </w:rPr>
        <w:t xml:space="preserve"> radu usklađene </w:t>
      </w:r>
      <w:proofErr w:type="gramStart"/>
      <w:r w:rsidRPr="004A33A6">
        <w:rPr>
          <w:rFonts w:ascii="Times New Roman" w:hAnsi="Times New Roman" w:cs="Times New Roman"/>
          <w:sz w:val="24"/>
          <w:szCs w:val="24"/>
        </w:rPr>
        <w:t>sa</w:t>
      </w:r>
      <w:proofErr w:type="gramEnd"/>
      <w:r w:rsidRPr="004A33A6">
        <w:rPr>
          <w:rFonts w:ascii="Times New Roman" w:hAnsi="Times New Roman" w:cs="Times New Roman"/>
          <w:sz w:val="24"/>
          <w:szCs w:val="24"/>
        </w:rPr>
        <w:t xml:space="preserve"> međunarodnim standardima, pre svega sa Konvencijom MOR br. 138 o minimalnom uzrastu za zapošljavanje, koju je Srbija ratifikovala. Time se u domaći pravni sistem implementira ključni međunarodni standard koji štiti dete </w:t>
      </w:r>
      <w:proofErr w:type="gramStart"/>
      <w:r w:rsidRPr="004A33A6">
        <w:rPr>
          <w:rFonts w:ascii="Times New Roman" w:hAnsi="Times New Roman" w:cs="Times New Roman"/>
          <w:sz w:val="24"/>
          <w:szCs w:val="24"/>
        </w:rPr>
        <w:t>od</w:t>
      </w:r>
      <w:proofErr w:type="gramEnd"/>
      <w:r w:rsidRPr="004A33A6">
        <w:rPr>
          <w:rFonts w:ascii="Times New Roman" w:hAnsi="Times New Roman" w:cs="Times New Roman"/>
          <w:sz w:val="24"/>
          <w:szCs w:val="24"/>
        </w:rPr>
        <w:t xml:space="preserve"> preuranjenog ulaska u svet rada, a istovremeno osigurava njegovo pravo na obrazovanje. Takođe, predmetno zakonsko rešenje doprinosi balansu između prava deteta </w:t>
      </w:r>
      <w:proofErr w:type="gramStart"/>
      <w:r w:rsidRPr="004A33A6">
        <w:rPr>
          <w:rFonts w:ascii="Times New Roman" w:hAnsi="Times New Roman" w:cs="Times New Roman"/>
          <w:sz w:val="24"/>
          <w:szCs w:val="24"/>
        </w:rPr>
        <w:t>na</w:t>
      </w:r>
      <w:proofErr w:type="gramEnd"/>
      <w:r w:rsidRPr="004A33A6">
        <w:rPr>
          <w:rFonts w:ascii="Times New Roman" w:hAnsi="Times New Roman" w:cs="Times New Roman"/>
          <w:sz w:val="24"/>
          <w:szCs w:val="24"/>
        </w:rPr>
        <w:t xml:space="preserve"> rad (u smislu razvoja radnih veština i ekonomske participacije) i prava na obrazovanje, kao temeljnog uslova za dalji razvoj ličnosti i kompetencija deteta.</w:t>
      </w:r>
    </w:p>
    <w:p w14:paraId="54DE9CA0" w14:textId="1BC3B36A" w:rsidR="00052565" w:rsidRPr="004A33A6" w:rsidRDefault="00705F08" w:rsidP="006074BA">
      <w:p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lastRenderedPageBreak/>
        <w:t xml:space="preserve">U Srbiji, za razliku </w:t>
      </w:r>
      <w:proofErr w:type="gramStart"/>
      <w:r w:rsidRPr="004A33A6">
        <w:rPr>
          <w:rFonts w:ascii="Times New Roman" w:hAnsi="Times New Roman" w:cs="Times New Roman"/>
          <w:sz w:val="24"/>
          <w:szCs w:val="24"/>
        </w:rPr>
        <w:t>od</w:t>
      </w:r>
      <w:proofErr w:type="gramEnd"/>
      <w:r w:rsidRPr="004A33A6">
        <w:rPr>
          <w:rFonts w:ascii="Times New Roman" w:hAnsi="Times New Roman" w:cs="Times New Roman"/>
          <w:sz w:val="24"/>
          <w:szCs w:val="24"/>
        </w:rPr>
        <w:t xml:space="preserve"> pojedinih zemalja u razvoju, nije predviđen izuzetak koji bi dozvolio rad deci mlađoj od 15 godina</w:t>
      </w:r>
      <w:r w:rsidR="00841AEE" w:rsidRPr="004A33A6">
        <w:rPr>
          <w:rFonts w:ascii="Times New Roman" w:hAnsi="Times New Roman" w:cs="Times New Roman"/>
          <w:sz w:val="24"/>
          <w:szCs w:val="24"/>
        </w:rPr>
        <w:t xml:space="preserve"> (</w:t>
      </w:r>
      <w:r w:rsidR="00841AEE" w:rsidRPr="004A33A6">
        <w:rPr>
          <w:rFonts w:ascii="Times New Roman" w:hAnsi="Times New Roman" w:cs="Times New Roman"/>
          <w:iCs/>
          <w:sz w:val="24"/>
          <w:szCs w:val="24"/>
        </w:rPr>
        <w:t>Jovanović 2020, 26)</w:t>
      </w:r>
      <w:r w:rsidRPr="004A33A6">
        <w:rPr>
          <w:rFonts w:ascii="Times New Roman" w:hAnsi="Times New Roman" w:cs="Times New Roman"/>
          <w:sz w:val="24"/>
          <w:szCs w:val="24"/>
        </w:rPr>
        <w:t xml:space="preserve">. </w:t>
      </w:r>
      <w:proofErr w:type="gramStart"/>
      <w:r w:rsidRPr="004A33A6">
        <w:rPr>
          <w:rFonts w:ascii="Times New Roman" w:hAnsi="Times New Roman" w:cs="Times New Roman"/>
          <w:sz w:val="24"/>
          <w:szCs w:val="24"/>
        </w:rPr>
        <w:t>Tako, primera radi, Zakon o kulturi Srbije</w:t>
      </w:r>
      <w:r w:rsidR="003D4EC2">
        <w:rPr>
          <w:rStyle w:val="FootnoteReference"/>
          <w:rFonts w:ascii="Times New Roman" w:hAnsi="Times New Roman" w:cs="Times New Roman"/>
          <w:sz w:val="24"/>
          <w:szCs w:val="24"/>
        </w:rPr>
        <w:footnoteReference w:id="7"/>
      </w:r>
      <w:r w:rsidRPr="004A33A6">
        <w:rPr>
          <w:rFonts w:ascii="Times New Roman" w:hAnsi="Times New Roman" w:cs="Times New Roman"/>
          <w:sz w:val="24"/>
          <w:szCs w:val="24"/>
        </w:rPr>
        <w:t xml:space="preserve"> ne prepoznaje angažovanje dece u kulturnim delatnostima </w:t>
      </w:r>
      <w:r w:rsidR="00841AEE" w:rsidRPr="004A33A6">
        <w:rPr>
          <w:rFonts w:ascii="Times New Roman" w:hAnsi="Times New Roman" w:cs="Times New Roman"/>
          <w:sz w:val="24"/>
          <w:szCs w:val="24"/>
        </w:rPr>
        <w:t xml:space="preserve">- </w:t>
      </w:r>
      <w:r w:rsidRPr="004A33A6">
        <w:rPr>
          <w:rFonts w:ascii="Times New Roman" w:hAnsi="Times New Roman" w:cs="Times New Roman"/>
          <w:sz w:val="24"/>
          <w:szCs w:val="24"/>
        </w:rPr>
        <w:t>film, muzika, pozorište, umetnost</w:t>
      </w:r>
      <w:r w:rsidR="00841AEE" w:rsidRPr="004A33A6">
        <w:rPr>
          <w:rFonts w:ascii="Times New Roman" w:hAnsi="Times New Roman" w:cs="Times New Roman"/>
          <w:sz w:val="24"/>
          <w:szCs w:val="24"/>
        </w:rPr>
        <w:t xml:space="preserve"> (</w:t>
      </w:r>
      <w:r w:rsidR="00841AEE" w:rsidRPr="004A33A6">
        <w:rPr>
          <w:rFonts w:ascii="Times New Roman" w:hAnsi="Times New Roman" w:cs="Times New Roman"/>
          <w:iCs/>
          <w:sz w:val="24"/>
          <w:szCs w:val="24"/>
        </w:rPr>
        <w:t>Jovanović 2020, 22).</w:t>
      </w:r>
      <w:proofErr w:type="gramEnd"/>
      <w:r w:rsidR="00841AEE" w:rsidRPr="004A33A6">
        <w:rPr>
          <w:rFonts w:ascii="Times New Roman" w:hAnsi="Times New Roman" w:cs="Times New Roman"/>
          <w:iCs/>
          <w:sz w:val="24"/>
          <w:szCs w:val="24"/>
        </w:rPr>
        <w:t xml:space="preserve"> </w:t>
      </w:r>
      <w:proofErr w:type="gramStart"/>
      <w:r w:rsidRPr="004A33A6">
        <w:rPr>
          <w:rFonts w:ascii="Times New Roman" w:hAnsi="Times New Roman" w:cs="Times New Roman"/>
          <w:sz w:val="24"/>
          <w:szCs w:val="24"/>
        </w:rPr>
        <w:t>Potrebno je jasno regulisati ove slučajeve – uz uslove koji omogućavaju zaštitu obrazovanja, zdravlja i razvoja deteta, kao i definisane procedure za davanje dozvola.</w:t>
      </w:r>
      <w:proofErr w:type="gramEnd"/>
      <w:r w:rsidRPr="004A33A6">
        <w:rPr>
          <w:rStyle w:val="FootnoteReference"/>
          <w:rFonts w:ascii="Times New Roman" w:hAnsi="Times New Roman" w:cs="Times New Roman"/>
          <w:sz w:val="24"/>
          <w:szCs w:val="24"/>
        </w:rPr>
        <w:t xml:space="preserve"> </w:t>
      </w:r>
      <w:r w:rsidRPr="004A33A6">
        <w:rPr>
          <w:rFonts w:ascii="Times New Roman" w:hAnsi="Times New Roman" w:cs="Times New Roman"/>
          <w:sz w:val="24"/>
          <w:szCs w:val="24"/>
        </w:rPr>
        <w:t xml:space="preserve">Srpski zakonodavac ne ograničava zasnivanje radnog odnosa zahtevom koji se tiče obaveznog školovanja, a koji predviđaju međunarodni standardi, što znači da bi i lice uzrasta </w:t>
      </w:r>
      <w:proofErr w:type="gramStart"/>
      <w:r w:rsidRPr="004A33A6">
        <w:rPr>
          <w:rFonts w:ascii="Times New Roman" w:hAnsi="Times New Roman" w:cs="Times New Roman"/>
          <w:sz w:val="24"/>
          <w:szCs w:val="24"/>
        </w:rPr>
        <w:t>od</w:t>
      </w:r>
      <w:proofErr w:type="gramEnd"/>
      <w:r w:rsidRPr="004A33A6">
        <w:rPr>
          <w:rFonts w:ascii="Times New Roman" w:hAnsi="Times New Roman" w:cs="Times New Roman"/>
          <w:sz w:val="24"/>
          <w:szCs w:val="24"/>
        </w:rPr>
        <w:t xml:space="preserve"> 15 do 18 godina moglo da zaključi ugovor o radu, iako još uvek pohađa osnovnu školu. </w:t>
      </w:r>
      <w:r w:rsidRPr="004A33A6">
        <w:rPr>
          <w:rFonts w:ascii="Times New Roman" w:hAnsi="Times New Roman" w:cs="Times New Roman"/>
          <w:i/>
          <w:sz w:val="24"/>
          <w:szCs w:val="24"/>
        </w:rPr>
        <w:t>Prima facie</w:t>
      </w:r>
      <w:r w:rsidRPr="004A33A6">
        <w:rPr>
          <w:rFonts w:ascii="Times New Roman" w:hAnsi="Times New Roman" w:cs="Times New Roman"/>
          <w:sz w:val="24"/>
          <w:szCs w:val="24"/>
        </w:rPr>
        <w:t xml:space="preserve">, ovakvo zakonsko rešenje nije suprotno Konvenciji, jer je njenim odredbama, videli smo, utvrđen opšti standard o minimalnom uzrastu za zasnivanje radnog odnosa </w:t>
      </w:r>
      <w:proofErr w:type="gramStart"/>
      <w:r w:rsidRPr="004A33A6">
        <w:rPr>
          <w:rFonts w:ascii="Times New Roman" w:hAnsi="Times New Roman" w:cs="Times New Roman"/>
          <w:sz w:val="24"/>
          <w:szCs w:val="24"/>
        </w:rPr>
        <w:t>od</w:t>
      </w:r>
      <w:proofErr w:type="gramEnd"/>
      <w:r w:rsidRPr="004A33A6">
        <w:rPr>
          <w:rFonts w:ascii="Times New Roman" w:hAnsi="Times New Roman" w:cs="Times New Roman"/>
          <w:sz w:val="24"/>
          <w:szCs w:val="24"/>
        </w:rPr>
        <w:t xml:space="preserve"> 15 godina, s tim što on ne može biti niži od uzrasta u kojem se okončava obavezno školovanje</w:t>
      </w:r>
      <w:r w:rsidR="00316346">
        <w:rPr>
          <w:rFonts w:ascii="Times New Roman" w:hAnsi="Times New Roman" w:cs="Times New Roman"/>
          <w:sz w:val="24"/>
          <w:szCs w:val="24"/>
        </w:rPr>
        <w:t xml:space="preserve"> (Kovačević</w:t>
      </w:r>
      <w:r w:rsidR="00841AEE" w:rsidRPr="004A33A6">
        <w:rPr>
          <w:rFonts w:ascii="Times New Roman" w:hAnsi="Times New Roman" w:cs="Times New Roman"/>
          <w:sz w:val="24"/>
          <w:szCs w:val="24"/>
        </w:rPr>
        <w:t xml:space="preserve"> 2021, 208).</w:t>
      </w:r>
    </w:p>
    <w:p w14:paraId="7994F881" w14:textId="625FEFD2" w:rsidR="00A944C8" w:rsidRPr="004A33A6" w:rsidRDefault="00482BCF" w:rsidP="006074BA">
      <w:p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U</w:t>
      </w:r>
      <w:r w:rsidR="00940D6D" w:rsidRPr="004A33A6">
        <w:rPr>
          <w:rFonts w:ascii="Times New Roman" w:hAnsi="Times New Roman" w:cs="Times New Roman"/>
          <w:sz w:val="24"/>
          <w:szCs w:val="24"/>
        </w:rPr>
        <w:t xml:space="preserve"> </w:t>
      </w:r>
      <w:r w:rsidR="00940D6D" w:rsidRPr="004A33A6">
        <w:rPr>
          <w:rFonts w:ascii="Times New Roman" w:hAnsi="Times New Roman" w:cs="Times New Roman"/>
          <w:sz w:val="24"/>
          <w:szCs w:val="24"/>
          <w:lang w:val="sr-Latn-ME"/>
        </w:rPr>
        <w:t>zaključk</w:t>
      </w:r>
      <w:r w:rsidRPr="004A33A6">
        <w:rPr>
          <w:rFonts w:ascii="Times New Roman" w:hAnsi="Times New Roman" w:cs="Times New Roman"/>
          <w:sz w:val="24"/>
          <w:szCs w:val="24"/>
          <w:lang w:val="sr-Latn-ME"/>
        </w:rPr>
        <w:t>u,</w:t>
      </w:r>
      <w:r w:rsidR="00940D6D" w:rsidRPr="004A33A6">
        <w:rPr>
          <w:rFonts w:ascii="Times New Roman" w:hAnsi="Times New Roman" w:cs="Times New Roman"/>
          <w:sz w:val="24"/>
          <w:szCs w:val="24"/>
          <w:lang w:val="sr-Latn-ME"/>
        </w:rPr>
        <w:t xml:space="preserve"> može se reći da u</w:t>
      </w:r>
      <w:r w:rsidR="00A944C8" w:rsidRPr="004A33A6">
        <w:rPr>
          <w:rFonts w:ascii="Times New Roman" w:hAnsi="Times New Roman" w:cs="Times New Roman"/>
          <w:sz w:val="24"/>
          <w:szCs w:val="24"/>
        </w:rPr>
        <w:t xml:space="preserve"> pravnom sistemu Republike Srbije, angažovanje deteta mlađeg od 15 godina života predstavlja izuzetak od opšte zabrane zapošljavanja maloletnika i moguć je samo pod strogim uslovima propisanim zakon</w:t>
      </w:r>
      <w:r w:rsidR="00701643" w:rsidRPr="004A33A6">
        <w:rPr>
          <w:rFonts w:ascii="Times New Roman" w:hAnsi="Times New Roman" w:cs="Times New Roman"/>
          <w:sz w:val="24"/>
          <w:szCs w:val="24"/>
        </w:rPr>
        <w:t>skim</w:t>
      </w:r>
      <w:r w:rsidR="00A944C8" w:rsidRPr="004A33A6">
        <w:rPr>
          <w:rFonts w:ascii="Times New Roman" w:hAnsi="Times New Roman" w:cs="Times New Roman"/>
          <w:sz w:val="24"/>
          <w:szCs w:val="24"/>
        </w:rPr>
        <w:t xml:space="preserve"> i podzakonskim aktima. Takvi poslovi se najčešće odnose </w:t>
      </w:r>
      <w:proofErr w:type="gramStart"/>
      <w:r w:rsidR="00A944C8" w:rsidRPr="004A33A6">
        <w:rPr>
          <w:rFonts w:ascii="Times New Roman" w:hAnsi="Times New Roman" w:cs="Times New Roman"/>
          <w:sz w:val="24"/>
          <w:szCs w:val="24"/>
        </w:rPr>
        <w:t>na</w:t>
      </w:r>
      <w:proofErr w:type="gramEnd"/>
      <w:r w:rsidR="00A944C8" w:rsidRPr="004A33A6">
        <w:rPr>
          <w:rFonts w:ascii="Times New Roman" w:hAnsi="Times New Roman" w:cs="Times New Roman"/>
          <w:sz w:val="24"/>
          <w:szCs w:val="24"/>
        </w:rPr>
        <w:t xml:space="preserve"> umetničke, kulturne, sportske i reklamne aktivnosti, a za njihovo obavljanje neophodno je prethodno pribaviti odobrenje inspektora rada, na osnovu prethodne procene uslova rada, trajanja angažovanja i uticaja na dete (Pravilnik o uslovima i načinu rada maloletnika, član 3). </w:t>
      </w:r>
      <w:r w:rsidR="00701643" w:rsidRPr="004A33A6">
        <w:rPr>
          <w:rFonts w:ascii="Times New Roman" w:hAnsi="Times New Roman" w:cs="Times New Roman"/>
          <w:sz w:val="24"/>
          <w:szCs w:val="24"/>
        </w:rPr>
        <w:t>Takav</w:t>
      </w:r>
      <w:r w:rsidR="00A944C8" w:rsidRPr="004A33A6">
        <w:rPr>
          <w:rFonts w:ascii="Times New Roman" w:hAnsi="Times New Roman" w:cs="Times New Roman"/>
          <w:sz w:val="24"/>
          <w:szCs w:val="24"/>
        </w:rPr>
        <w:t xml:space="preserve"> normativni okvir je u saglasnosti sa odredbama Konvencije </w:t>
      </w:r>
      <w:r w:rsidR="00701643" w:rsidRPr="004A33A6">
        <w:rPr>
          <w:rFonts w:ascii="Times New Roman" w:hAnsi="Times New Roman" w:cs="Times New Roman"/>
          <w:sz w:val="24"/>
          <w:szCs w:val="24"/>
        </w:rPr>
        <w:t>MOR</w:t>
      </w:r>
      <w:r w:rsidR="00A944C8" w:rsidRPr="004A33A6">
        <w:rPr>
          <w:rFonts w:ascii="Times New Roman" w:hAnsi="Times New Roman" w:cs="Times New Roman"/>
          <w:sz w:val="24"/>
          <w:szCs w:val="24"/>
        </w:rPr>
        <w:t xml:space="preserve"> br. 138, kojom se predviđa mogućnost angažovanja dece ispod opšteg minimalnog uzrasta </w:t>
      </w:r>
      <w:r w:rsidR="00701643" w:rsidRPr="004A33A6">
        <w:rPr>
          <w:rFonts w:ascii="Times New Roman" w:hAnsi="Times New Roman" w:cs="Times New Roman"/>
          <w:sz w:val="24"/>
          <w:szCs w:val="24"/>
        </w:rPr>
        <w:t>u</w:t>
      </w:r>
      <w:r w:rsidR="00A944C8" w:rsidRPr="004A33A6">
        <w:rPr>
          <w:rFonts w:ascii="Times New Roman" w:hAnsi="Times New Roman" w:cs="Times New Roman"/>
          <w:sz w:val="24"/>
          <w:szCs w:val="24"/>
        </w:rPr>
        <w:t xml:space="preserve"> slučajevima lakih poslova, pod uslovom da takav rad ne ugrožava obrazovanje</w:t>
      </w:r>
      <w:r w:rsidR="00701643" w:rsidRPr="004A33A6">
        <w:rPr>
          <w:rFonts w:ascii="Times New Roman" w:hAnsi="Times New Roman" w:cs="Times New Roman"/>
          <w:sz w:val="24"/>
          <w:szCs w:val="24"/>
        </w:rPr>
        <w:t>,</w:t>
      </w:r>
      <w:r w:rsidR="00A944C8" w:rsidRPr="004A33A6">
        <w:rPr>
          <w:rFonts w:ascii="Times New Roman" w:hAnsi="Times New Roman" w:cs="Times New Roman"/>
          <w:sz w:val="24"/>
          <w:szCs w:val="24"/>
        </w:rPr>
        <w:t xml:space="preserve"> niti zdravlje i razvoj deteta. </w:t>
      </w:r>
      <w:r w:rsidR="00701643" w:rsidRPr="004A33A6">
        <w:rPr>
          <w:rFonts w:ascii="Times New Roman" w:hAnsi="Times New Roman" w:cs="Times New Roman"/>
          <w:sz w:val="24"/>
          <w:szCs w:val="24"/>
        </w:rPr>
        <w:t xml:space="preserve">Ispunjenost tih uslova, naime, </w:t>
      </w:r>
      <w:r w:rsidR="00A944C8" w:rsidRPr="004A33A6">
        <w:rPr>
          <w:rFonts w:ascii="Times New Roman" w:hAnsi="Times New Roman" w:cs="Times New Roman"/>
          <w:sz w:val="24"/>
          <w:szCs w:val="24"/>
        </w:rPr>
        <w:t xml:space="preserve">ima za cilj da se detetu pruži mogućnost učešća u društvenim i kulturnim aktivnostima, </w:t>
      </w:r>
      <w:proofErr w:type="gramStart"/>
      <w:r w:rsidR="00A944C8" w:rsidRPr="004A33A6">
        <w:rPr>
          <w:rFonts w:ascii="Times New Roman" w:hAnsi="Times New Roman" w:cs="Times New Roman"/>
          <w:sz w:val="24"/>
          <w:szCs w:val="24"/>
        </w:rPr>
        <w:t>ali</w:t>
      </w:r>
      <w:proofErr w:type="gramEnd"/>
      <w:r w:rsidR="00A944C8" w:rsidRPr="004A33A6">
        <w:rPr>
          <w:rFonts w:ascii="Times New Roman" w:hAnsi="Times New Roman" w:cs="Times New Roman"/>
          <w:sz w:val="24"/>
          <w:szCs w:val="24"/>
        </w:rPr>
        <w:t xml:space="preserve"> uz zagarantovanu pravnu zaštitu njegovog najboljeg interesa.</w:t>
      </w:r>
    </w:p>
    <w:p w14:paraId="617C962F" w14:textId="77777777" w:rsidR="00D8781D" w:rsidRPr="004A33A6" w:rsidRDefault="00D8781D" w:rsidP="006074BA">
      <w:pPr>
        <w:spacing w:after="120" w:line="360" w:lineRule="auto"/>
        <w:jc w:val="both"/>
        <w:rPr>
          <w:rFonts w:ascii="Times New Roman" w:hAnsi="Times New Roman" w:cs="Times New Roman"/>
          <w:bCs/>
          <w:sz w:val="24"/>
          <w:szCs w:val="24"/>
        </w:rPr>
      </w:pPr>
    </w:p>
    <w:p w14:paraId="6C27D413" w14:textId="0B076ED3" w:rsidR="002F6B9E" w:rsidRPr="004A33A6" w:rsidRDefault="002E3C65" w:rsidP="006074BA">
      <w:pPr>
        <w:spacing w:after="120" w:line="360" w:lineRule="auto"/>
        <w:ind w:left="360" w:hanging="360"/>
        <w:jc w:val="center"/>
        <w:rPr>
          <w:rFonts w:ascii="Times New Roman" w:hAnsi="Times New Roman" w:cs="Times New Roman"/>
          <w:bCs/>
          <w:sz w:val="24"/>
          <w:szCs w:val="24"/>
        </w:rPr>
      </w:pPr>
      <w:r w:rsidRPr="004A33A6">
        <w:rPr>
          <w:rFonts w:ascii="Times New Roman" w:hAnsi="Times New Roman" w:cs="Times New Roman"/>
          <w:bCs/>
          <w:sz w:val="24"/>
          <w:szCs w:val="24"/>
        </w:rPr>
        <w:t>6</w:t>
      </w:r>
      <w:r w:rsidR="00052565" w:rsidRPr="004A33A6">
        <w:rPr>
          <w:rFonts w:ascii="Times New Roman" w:hAnsi="Times New Roman" w:cs="Times New Roman"/>
          <w:bCs/>
          <w:sz w:val="24"/>
          <w:szCs w:val="24"/>
        </w:rPr>
        <w:t xml:space="preserve">.2. </w:t>
      </w:r>
      <w:r w:rsidR="00BB59F7" w:rsidRPr="004A33A6">
        <w:rPr>
          <w:rFonts w:ascii="Times New Roman" w:hAnsi="Times New Roman" w:cs="Times New Roman"/>
          <w:bCs/>
          <w:sz w:val="24"/>
          <w:szCs w:val="24"/>
        </w:rPr>
        <w:t>Zloupotreba dečijeg rada u Republici Srbiji</w:t>
      </w:r>
    </w:p>
    <w:p w14:paraId="53E497DA" w14:textId="77777777" w:rsidR="00052565" w:rsidRPr="004A33A6" w:rsidRDefault="00052565" w:rsidP="006074BA">
      <w:pPr>
        <w:spacing w:after="120" w:line="360" w:lineRule="auto"/>
        <w:ind w:left="360" w:hanging="360"/>
        <w:jc w:val="center"/>
        <w:rPr>
          <w:rFonts w:ascii="Times New Roman" w:hAnsi="Times New Roman" w:cs="Times New Roman"/>
          <w:bCs/>
          <w:sz w:val="24"/>
          <w:szCs w:val="24"/>
        </w:rPr>
      </w:pPr>
    </w:p>
    <w:p w14:paraId="723E7890" w14:textId="4B6C6EC9" w:rsidR="004C2580" w:rsidRPr="004A33A6" w:rsidRDefault="004C2580" w:rsidP="006074BA">
      <w:pPr>
        <w:spacing w:after="120" w:line="360" w:lineRule="auto"/>
        <w:jc w:val="both"/>
        <w:rPr>
          <w:rFonts w:ascii="Times New Roman" w:hAnsi="Times New Roman" w:cs="Times New Roman"/>
          <w:sz w:val="24"/>
          <w:szCs w:val="24"/>
        </w:rPr>
      </w:pPr>
      <w:proofErr w:type="gramStart"/>
      <w:r w:rsidRPr="004A33A6">
        <w:rPr>
          <w:rFonts w:ascii="Times New Roman" w:hAnsi="Times New Roman" w:cs="Times New Roman"/>
          <w:sz w:val="24"/>
          <w:szCs w:val="24"/>
        </w:rPr>
        <w:t>Republika Srbija u ustavnim i u zakonskim okvirima ima dobru osnovu za borbu protiv</w:t>
      </w:r>
      <w:r w:rsidR="00322617" w:rsidRPr="004A33A6">
        <w:rPr>
          <w:rFonts w:ascii="Times New Roman" w:hAnsi="Times New Roman" w:cs="Times New Roman"/>
          <w:sz w:val="24"/>
          <w:szCs w:val="24"/>
        </w:rPr>
        <w:t xml:space="preserve"> zloupotrebe</w:t>
      </w:r>
      <w:r w:rsidRPr="004A33A6">
        <w:rPr>
          <w:rFonts w:ascii="Times New Roman" w:hAnsi="Times New Roman" w:cs="Times New Roman"/>
          <w:sz w:val="24"/>
          <w:szCs w:val="24"/>
        </w:rPr>
        <w:t xml:space="preserve"> dečijeg rada, kao i rešenja koja su slična ustavima i zakonima drugih evropskih država.</w:t>
      </w:r>
      <w:proofErr w:type="gramEnd"/>
      <w:r w:rsidRPr="004A33A6">
        <w:rPr>
          <w:rFonts w:ascii="Times New Roman" w:hAnsi="Times New Roman" w:cs="Times New Roman"/>
          <w:sz w:val="24"/>
          <w:szCs w:val="24"/>
        </w:rPr>
        <w:t xml:space="preserve"> </w:t>
      </w:r>
      <w:proofErr w:type="gramStart"/>
      <w:r w:rsidRPr="004A33A6">
        <w:rPr>
          <w:rFonts w:ascii="Times New Roman" w:hAnsi="Times New Roman" w:cs="Times New Roman"/>
          <w:sz w:val="24"/>
          <w:szCs w:val="24"/>
        </w:rPr>
        <w:t xml:space="preserve">Međutim, kao i u većini ostalih zemalja, </w:t>
      </w:r>
      <w:r w:rsidR="00322617" w:rsidRPr="004A33A6">
        <w:rPr>
          <w:rFonts w:ascii="Times New Roman" w:hAnsi="Times New Roman" w:cs="Times New Roman"/>
          <w:sz w:val="24"/>
          <w:szCs w:val="24"/>
        </w:rPr>
        <w:t xml:space="preserve">zloupotreba </w:t>
      </w:r>
      <w:r w:rsidRPr="004A33A6">
        <w:rPr>
          <w:rFonts w:ascii="Times New Roman" w:hAnsi="Times New Roman" w:cs="Times New Roman"/>
          <w:sz w:val="24"/>
          <w:szCs w:val="24"/>
        </w:rPr>
        <w:t>dečij</w:t>
      </w:r>
      <w:r w:rsidR="00322617" w:rsidRPr="004A33A6">
        <w:rPr>
          <w:rFonts w:ascii="Times New Roman" w:hAnsi="Times New Roman" w:cs="Times New Roman"/>
          <w:sz w:val="24"/>
          <w:szCs w:val="24"/>
        </w:rPr>
        <w:t>eg</w:t>
      </w:r>
      <w:r w:rsidRPr="004A33A6">
        <w:rPr>
          <w:rFonts w:ascii="Times New Roman" w:hAnsi="Times New Roman" w:cs="Times New Roman"/>
          <w:sz w:val="24"/>
          <w:szCs w:val="24"/>
        </w:rPr>
        <w:t xml:space="preserve"> rad</w:t>
      </w:r>
      <w:r w:rsidR="00322617" w:rsidRPr="004A33A6">
        <w:rPr>
          <w:rFonts w:ascii="Times New Roman" w:hAnsi="Times New Roman" w:cs="Times New Roman"/>
          <w:sz w:val="24"/>
          <w:szCs w:val="24"/>
        </w:rPr>
        <w:t>a</w:t>
      </w:r>
      <w:r w:rsidRPr="004A33A6">
        <w:rPr>
          <w:rFonts w:ascii="Times New Roman" w:hAnsi="Times New Roman" w:cs="Times New Roman"/>
          <w:sz w:val="24"/>
          <w:szCs w:val="24"/>
        </w:rPr>
        <w:t xml:space="preserve"> je najviše </w:t>
      </w:r>
      <w:r w:rsidRPr="004A33A6">
        <w:rPr>
          <w:rFonts w:ascii="Times New Roman" w:hAnsi="Times New Roman" w:cs="Times New Roman"/>
          <w:sz w:val="24"/>
          <w:szCs w:val="24"/>
        </w:rPr>
        <w:lastRenderedPageBreak/>
        <w:t>rasprostranjen</w:t>
      </w:r>
      <w:r w:rsidR="00322617" w:rsidRPr="004A33A6">
        <w:rPr>
          <w:rFonts w:ascii="Times New Roman" w:hAnsi="Times New Roman" w:cs="Times New Roman"/>
          <w:sz w:val="24"/>
          <w:szCs w:val="24"/>
        </w:rPr>
        <w:t>a</w:t>
      </w:r>
      <w:r w:rsidRPr="004A33A6">
        <w:rPr>
          <w:rFonts w:ascii="Times New Roman" w:hAnsi="Times New Roman" w:cs="Times New Roman"/>
          <w:sz w:val="24"/>
          <w:szCs w:val="24"/>
        </w:rPr>
        <w:t xml:space="preserve"> među pripadnicima manjinskih zajednica.</w:t>
      </w:r>
      <w:proofErr w:type="gramEnd"/>
      <w:r w:rsidRPr="004A33A6">
        <w:rPr>
          <w:rFonts w:ascii="Times New Roman" w:hAnsi="Times New Roman" w:cs="Times New Roman"/>
          <w:sz w:val="24"/>
          <w:szCs w:val="24"/>
        </w:rPr>
        <w:t xml:space="preserve"> </w:t>
      </w:r>
      <w:proofErr w:type="gramStart"/>
      <w:r w:rsidRPr="004A33A6">
        <w:rPr>
          <w:rFonts w:ascii="Times New Roman" w:hAnsi="Times New Roman" w:cs="Times New Roman"/>
          <w:sz w:val="24"/>
          <w:szCs w:val="24"/>
        </w:rPr>
        <w:t>Tako je u Srbiji najveći procenat radne eksploa</w:t>
      </w:r>
      <w:r w:rsidR="003D4EC2">
        <w:rPr>
          <w:rFonts w:ascii="Times New Roman" w:hAnsi="Times New Roman" w:cs="Times New Roman"/>
          <w:sz w:val="24"/>
          <w:szCs w:val="24"/>
        </w:rPr>
        <w:t>tacije romske dece i to pogotovo</w:t>
      </w:r>
      <w:r w:rsidRPr="004A33A6">
        <w:rPr>
          <w:rFonts w:ascii="Times New Roman" w:hAnsi="Times New Roman" w:cs="Times New Roman"/>
          <w:sz w:val="24"/>
          <w:szCs w:val="24"/>
        </w:rPr>
        <w:t xml:space="preserve"> u poslovima prosjačenja i sakupljanja sekundarnih sirovina, kao i dece iz siromašnih seoskih sredina koja se uglavnom bave poljoprivrednim radovima, najčešće uz korišćenje opasne </w:t>
      </w:r>
      <w:r w:rsidR="008546E8" w:rsidRPr="004A33A6">
        <w:rPr>
          <w:rFonts w:ascii="Times New Roman" w:hAnsi="Times New Roman" w:cs="Times New Roman"/>
          <w:sz w:val="24"/>
          <w:szCs w:val="24"/>
        </w:rPr>
        <w:t xml:space="preserve">poljoprivredne mehanizacije i </w:t>
      </w:r>
      <w:r w:rsidRPr="004A33A6">
        <w:rPr>
          <w:rFonts w:ascii="Times New Roman" w:hAnsi="Times New Roman" w:cs="Times New Roman"/>
          <w:sz w:val="24"/>
          <w:szCs w:val="24"/>
        </w:rPr>
        <w:t>mašinerije</w:t>
      </w:r>
      <w:r w:rsidR="00841AEE" w:rsidRPr="004A33A6">
        <w:rPr>
          <w:rFonts w:ascii="Times New Roman" w:hAnsi="Times New Roman" w:cs="Times New Roman"/>
          <w:sz w:val="24"/>
          <w:szCs w:val="24"/>
        </w:rPr>
        <w:t xml:space="preserve"> </w:t>
      </w:r>
      <w:r w:rsidR="00841AEE" w:rsidRPr="004A33A6">
        <w:rPr>
          <w:rFonts w:ascii="Times New Roman" w:hAnsi="Times New Roman" w:cs="Times New Roman"/>
          <w:sz w:val="24"/>
          <w:szCs w:val="24"/>
          <w:lang w:val="sr-Latn-ME"/>
        </w:rPr>
        <w:t>(Kuzmanov, Marković 2012, 3).</w:t>
      </w:r>
      <w:proofErr w:type="gramEnd"/>
    </w:p>
    <w:p w14:paraId="3BEBF1E1" w14:textId="134F0E41" w:rsidR="00C4513B" w:rsidRPr="004A33A6" w:rsidRDefault="00C4513B" w:rsidP="006074BA">
      <w:p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Problem zloupotrebe dečijeg rada u Srbiji je široko rasprostranjen, </w:t>
      </w:r>
      <w:proofErr w:type="gramStart"/>
      <w:r w:rsidRPr="004A33A6">
        <w:rPr>
          <w:rFonts w:ascii="Times New Roman" w:hAnsi="Times New Roman" w:cs="Times New Roman"/>
          <w:sz w:val="24"/>
          <w:szCs w:val="24"/>
        </w:rPr>
        <w:t>ali</w:t>
      </w:r>
      <w:proofErr w:type="gramEnd"/>
      <w:r w:rsidRPr="004A33A6">
        <w:rPr>
          <w:rFonts w:ascii="Times New Roman" w:hAnsi="Times New Roman" w:cs="Times New Roman"/>
          <w:sz w:val="24"/>
          <w:szCs w:val="24"/>
        </w:rPr>
        <w:t xml:space="preserve"> i dalje nedovoljno prepoznat u javnosti i sistematski zanemaren u institucionalnoj praksi. </w:t>
      </w:r>
      <w:proofErr w:type="gramStart"/>
      <w:r w:rsidRPr="004A33A6">
        <w:rPr>
          <w:rFonts w:ascii="Times New Roman" w:hAnsi="Times New Roman" w:cs="Times New Roman"/>
          <w:sz w:val="24"/>
          <w:szCs w:val="24"/>
        </w:rPr>
        <w:t>U mnogim slučajevima deca postaju žrtve eksploatacije usled nedovoljne edukovanosti roditelja, siromaštva i opšte nepovoljne socijalno-ekonomske situacije u kojoj porodice žive.</w:t>
      </w:r>
      <w:proofErr w:type="gramEnd"/>
    </w:p>
    <w:p w14:paraId="6DD2A730" w14:textId="18B371BE" w:rsidR="00C4513B" w:rsidRPr="004A33A6" w:rsidRDefault="00C4513B" w:rsidP="006074BA">
      <w:p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Iako zakoni Republike Srbije formalno prepoznaju i definišu zloupotrebu dečijeg rada, problem ostaje prisutan zbog slabe kontrole, nedostatka kapaciteta i nepostojanja sistematskog nadzora </w:t>
      </w:r>
      <w:proofErr w:type="gramStart"/>
      <w:r w:rsidRPr="004A33A6">
        <w:rPr>
          <w:rFonts w:ascii="Times New Roman" w:hAnsi="Times New Roman" w:cs="Times New Roman"/>
          <w:sz w:val="24"/>
          <w:szCs w:val="24"/>
        </w:rPr>
        <w:t>nad</w:t>
      </w:r>
      <w:proofErr w:type="gramEnd"/>
      <w:r w:rsidRPr="004A33A6">
        <w:rPr>
          <w:rFonts w:ascii="Times New Roman" w:hAnsi="Times New Roman" w:cs="Times New Roman"/>
          <w:sz w:val="24"/>
          <w:szCs w:val="24"/>
        </w:rPr>
        <w:t xml:space="preserve"> primenom postojećih propisa.</w:t>
      </w:r>
    </w:p>
    <w:p w14:paraId="4996AF92" w14:textId="4E2FD9C5" w:rsidR="00C4513B" w:rsidRPr="004A33A6" w:rsidRDefault="00C4513B" w:rsidP="006074BA">
      <w:pPr>
        <w:spacing w:after="120" w:line="360" w:lineRule="auto"/>
        <w:jc w:val="both"/>
        <w:rPr>
          <w:rFonts w:ascii="Times New Roman" w:hAnsi="Times New Roman" w:cs="Times New Roman"/>
          <w:sz w:val="24"/>
          <w:szCs w:val="24"/>
        </w:rPr>
      </w:pPr>
      <w:proofErr w:type="gramStart"/>
      <w:r w:rsidRPr="004A33A6">
        <w:rPr>
          <w:rFonts w:ascii="Times New Roman" w:hAnsi="Times New Roman" w:cs="Times New Roman"/>
          <w:sz w:val="24"/>
          <w:szCs w:val="24"/>
        </w:rPr>
        <w:t xml:space="preserve">Prema podacima Republičkog zavoda </w:t>
      </w:r>
      <w:r w:rsidR="00FF10BD" w:rsidRPr="004A33A6">
        <w:rPr>
          <w:rFonts w:ascii="Times New Roman" w:hAnsi="Times New Roman" w:cs="Times New Roman"/>
          <w:sz w:val="24"/>
          <w:szCs w:val="24"/>
        </w:rPr>
        <w:t>za socijalnu zaštitu</w:t>
      </w:r>
      <w:r w:rsidRPr="004A33A6">
        <w:rPr>
          <w:rFonts w:ascii="Times New Roman" w:hAnsi="Times New Roman" w:cs="Times New Roman"/>
          <w:sz w:val="24"/>
          <w:szCs w:val="24"/>
        </w:rPr>
        <w:t>, tokom 2023.</w:t>
      </w:r>
      <w:proofErr w:type="gramEnd"/>
      <w:r w:rsidRPr="004A33A6">
        <w:rPr>
          <w:rFonts w:ascii="Times New Roman" w:hAnsi="Times New Roman" w:cs="Times New Roman"/>
          <w:sz w:val="24"/>
          <w:szCs w:val="24"/>
        </w:rPr>
        <w:t xml:space="preserve"> </w:t>
      </w:r>
      <w:proofErr w:type="gramStart"/>
      <w:r w:rsidRPr="004A33A6">
        <w:rPr>
          <w:rFonts w:ascii="Times New Roman" w:hAnsi="Times New Roman" w:cs="Times New Roman"/>
          <w:sz w:val="24"/>
          <w:szCs w:val="24"/>
        </w:rPr>
        <w:t>godine</w:t>
      </w:r>
      <w:proofErr w:type="gramEnd"/>
      <w:r w:rsidRPr="004A33A6">
        <w:rPr>
          <w:rFonts w:ascii="Times New Roman" w:hAnsi="Times New Roman" w:cs="Times New Roman"/>
          <w:sz w:val="24"/>
          <w:szCs w:val="24"/>
        </w:rPr>
        <w:t xml:space="preserve"> u Srbiji je zabeleženo čak 82.000 slučajeva dečijeg rada</w:t>
      </w:r>
      <w:r w:rsidR="00841AEE" w:rsidRPr="004A33A6">
        <w:rPr>
          <w:rFonts w:ascii="Times New Roman" w:hAnsi="Times New Roman" w:cs="Times New Roman"/>
          <w:sz w:val="24"/>
          <w:szCs w:val="24"/>
        </w:rPr>
        <w:t xml:space="preserve"> (</w:t>
      </w:r>
      <w:bookmarkStart w:id="2" w:name="_Hlk181214901"/>
      <w:r w:rsidR="00841AEE" w:rsidRPr="004A33A6">
        <w:rPr>
          <w:rFonts w:ascii="Times New Roman" w:hAnsi="Times New Roman" w:cs="Times New Roman"/>
          <w:sz w:val="24"/>
          <w:szCs w:val="24"/>
          <w:lang w:val="sr-Latn-ME"/>
        </w:rPr>
        <w:t xml:space="preserve">Republički zavod za </w:t>
      </w:r>
      <w:bookmarkEnd w:id="2"/>
      <w:r w:rsidR="00FF10BD" w:rsidRPr="004A33A6">
        <w:rPr>
          <w:rFonts w:ascii="Times New Roman" w:hAnsi="Times New Roman" w:cs="Times New Roman"/>
          <w:sz w:val="24"/>
          <w:szCs w:val="24"/>
          <w:lang w:val="sr-Latn-ME"/>
        </w:rPr>
        <w:t>socijalnu zaštitu 2024</w:t>
      </w:r>
      <w:r w:rsidR="00841AEE" w:rsidRPr="004A33A6">
        <w:rPr>
          <w:rFonts w:ascii="Times New Roman" w:hAnsi="Times New Roman" w:cs="Times New Roman"/>
          <w:sz w:val="24"/>
          <w:szCs w:val="24"/>
          <w:lang w:val="sr-Latn-ME"/>
        </w:rPr>
        <w:t>)</w:t>
      </w:r>
      <w:r w:rsidRPr="004A33A6">
        <w:rPr>
          <w:rFonts w:ascii="Times New Roman" w:hAnsi="Times New Roman" w:cs="Times New Roman"/>
          <w:sz w:val="24"/>
          <w:szCs w:val="24"/>
        </w:rPr>
        <w:t xml:space="preserve">, pri čemu se oko dve trećine tih slučajeva odnosi na angažovanje dece u poljoprivredi. U većini tih slučajeva deca su radila </w:t>
      </w:r>
      <w:proofErr w:type="gramStart"/>
      <w:r w:rsidRPr="004A33A6">
        <w:rPr>
          <w:rFonts w:ascii="Times New Roman" w:hAnsi="Times New Roman" w:cs="Times New Roman"/>
          <w:sz w:val="24"/>
          <w:szCs w:val="24"/>
        </w:rPr>
        <w:t>na</w:t>
      </w:r>
      <w:proofErr w:type="gramEnd"/>
      <w:r w:rsidRPr="004A33A6">
        <w:rPr>
          <w:rFonts w:ascii="Times New Roman" w:hAnsi="Times New Roman" w:cs="Times New Roman"/>
          <w:sz w:val="24"/>
          <w:szCs w:val="24"/>
        </w:rPr>
        <w:t xml:space="preserve"> porodičnim gazdinstvima, najčešće uz znanje, pa čak i podsticaj roditelja, što dodatno otežava institucionalno prepoznavanje i reagovanje</w:t>
      </w:r>
      <w:r w:rsidR="00841AEE" w:rsidRPr="004A33A6">
        <w:rPr>
          <w:rFonts w:ascii="Times New Roman" w:hAnsi="Times New Roman" w:cs="Times New Roman"/>
          <w:sz w:val="24"/>
          <w:szCs w:val="24"/>
        </w:rPr>
        <w:t xml:space="preserve"> (Republi</w:t>
      </w:r>
      <w:r w:rsidR="00841AEE" w:rsidRPr="004A33A6">
        <w:rPr>
          <w:rFonts w:ascii="Times New Roman" w:hAnsi="Times New Roman" w:cs="Times New Roman"/>
          <w:sz w:val="24"/>
          <w:szCs w:val="24"/>
          <w:lang w:val="sr-Latn-ME"/>
        </w:rPr>
        <w:t>čki zavod za statistiku 2023)</w:t>
      </w:r>
      <w:r w:rsidRPr="004A33A6">
        <w:rPr>
          <w:rFonts w:ascii="Times New Roman" w:hAnsi="Times New Roman" w:cs="Times New Roman"/>
          <w:sz w:val="24"/>
          <w:szCs w:val="24"/>
        </w:rPr>
        <w:t>.</w:t>
      </w:r>
    </w:p>
    <w:p w14:paraId="766E0E9D" w14:textId="198545BD" w:rsidR="00C4513B" w:rsidRPr="004A33A6" w:rsidRDefault="00C4513B"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Važno je napomenuti da nije svaki rad dece zabranjen zakonom. Deca starija od 15 godina mogu da zasnuju radni odnos, ali uz pisanu saglasnost roditelja i pozitivno mišljenje zdravstvene ustanove koja potvrđuje da rad koji će dete obavljati ne ugrožava njegovo zdravlje, bezbednost ili obrazovanje.</w:t>
      </w:r>
      <w:r w:rsidR="00FE3636" w:rsidRPr="004A33A6">
        <w:rPr>
          <w:rFonts w:ascii="Times New Roman" w:hAnsi="Times New Roman" w:cs="Times New Roman"/>
          <w:sz w:val="24"/>
          <w:szCs w:val="24"/>
          <w:lang w:val="de-DE"/>
        </w:rPr>
        <w:t xml:space="preserve"> </w:t>
      </w:r>
      <w:r w:rsidRPr="004A33A6">
        <w:rPr>
          <w:rFonts w:ascii="Times New Roman" w:hAnsi="Times New Roman" w:cs="Times New Roman"/>
          <w:sz w:val="24"/>
          <w:szCs w:val="24"/>
          <w:lang w:val="de-DE"/>
        </w:rPr>
        <w:t xml:space="preserve">Međutim, problem nastaje kada deca obavljaju opasne poslove – poput upravljanja poljoprivrednim mašinama, rada sa motornim testerama, obaranja drveća ili rukovanja teškim teretima. Takvi poslovi, iako se često odvijaju u okviru porodičnih imanja, predstavljaju najteže oblike </w:t>
      </w:r>
      <w:r w:rsidR="00BC1B04" w:rsidRPr="004A33A6">
        <w:rPr>
          <w:rFonts w:ascii="Times New Roman" w:hAnsi="Times New Roman" w:cs="Times New Roman"/>
          <w:sz w:val="24"/>
          <w:szCs w:val="24"/>
          <w:lang w:val="de-DE"/>
        </w:rPr>
        <w:t xml:space="preserve">zloupotrebe </w:t>
      </w:r>
      <w:r w:rsidRPr="004A33A6">
        <w:rPr>
          <w:rFonts w:ascii="Times New Roman" w:hAnsi="Times New Roman" w:cs="Times New Roman"/>
          <w:sz w:val="24"/>
          <w:szCs w:val="24"/>
          <w:lang w:val="de-DE"/>
        </w:rPr>
        <w:t>dečijeg rada, čak i kada ih obavljaju deca starija od 15 godina. Ovi poslovi ugrožavaju fizički i psihički razvoj deteta, a neretko dovode i do ozbiljnih povreda.</w:t>
      </w:r>
    </w:p>
    <w:p w14:paraId="111B8ACF" w14:textId="7F2B587C" w:rsidR="00C4513B" w:rsidRPr="004A33A6" w:rsidRDefault="00C4513B"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Inspekcija rada, iako ključni organ za zaštitu prava zaposlenih, nema zakonska ovlašćenja da vrši nadzor nad radom na privatnim gazdinstvima, što dodatno komplikuje situaciju. Reagovanje je </w:t>
      </w:r>
      <w:r w:rsidRPr="004A33A6">
        <w:rPr>
          <w:rFonts w:ascii="Times New Roman" w:hAnsi="Times New Roman" w:cs="Times New Roman"/>
          <w:sz w:val="24"/>
          <w:szCs w:val="24"/>
          <w:lang w:val="de-DE"/>
        </w:rPr>
        <w:lastRenderedPageBreak/>
        <w:t>moguće samo posredno – kroz prijave škola, zdravstvenih ustanova ili centara za socijalni rad, ukoliko se, na primer, uoče izostanci deteta sa nastave ili sumnje na zanemarivanje.</w:t>
      </w:r>
    </w:p>
    <w:p w14:paraId="312A6CE6" w14:textId="33106F04" w:rsidR="00C4513B" w:rsidRPr="004A33A6" w:rsidRDefault="00C4513B"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U pokušaju da reši ovaj problem, Vlada Republike Srbije je 2017. godine donela </w:t>
      </w:r>
      <w:r w:rsidR="00FB38B2">
        <w:rPr>
          <w:rFonts w:ascii="Times New Roman" w:hAnsi="Times New Roman" w:cs="Times New Roman"/>
          <w:sz w:val="24"/>
          <w:szCs w:val="24"/>
          <w:lang w:val="de-DE"/>
        </w:rPr>
        <w:t>U</w:t>
      </w:r>
      <w:r w:rsidRPr="004A33A6">
        <w:rPr>
          <w:rFonts w:ascii="Times New Roman" w:hAnsi="Times New Roman" w:cs="Times New Roman"/>
          <w:sz w:val="24"/>
          <w:szCs w:val="24"/>
          <w:lang w:val="de-DE"/>
        </w:rPr>
        <w:t>redbu o opasnim poslovima koje deca ne smeju da obavljaju</w:t>
      </w:r>
      <w:r w:rsidR="00FB38B2">
        <w:rPr>
          <w:rStyle w:val="FootnoteReference"/>
          <w:rFonts w:ascii="Times New Roman" w:hAnsi="Times New Roman" w:cs="Times New Roman"/>
          <w:sz w:val="24"/>
          <w:szCs w:val="24"/>
          <w:lang w:val="de-DE"/>
        </w:rPr>
        <w:footnoteReference w:id="8"/>
      </w:r>
      <w:r w:rsidR="00FB38B2">
        <w:rPr>
          <w:rFonts w:ascii="Times New Roman" w:hAnsi="Times New Roman" w:cs="Times New Roman"/>
          <w:sz w:val="24"/>
          <w:szCs w:val="24"/>
          <w:lang w:val="de-DE"/>
        </w:rPr>
        <w:t xml:space="preserve">. </w:t>
      </w:r>
      <w:r w:rsidR="00FF10BD" w:rsidRPr="004A33A6">
        <w:rPr>
          <w:rFonts w:ascii="Times New Roman" w:hAnsi="Times New Roman" w:cs="Times New Roman"/>
          <w:sz w:val="24"/>
          <w:szCs w:val="24"/>
          <w:lang w:val="de-DE"/>
        </w:rPr>
        <w:t>Ta</w:t>
      </w:r>
      <w:r w:rsidRPr="004A33A6">
        <w:rPr>
          <w:rFonts w:ascii="Times New Roman" w:hAnsi="Times New Roman" w:cs="Times New Roman"/>
          <w:sz w:val="24"/>
          <w:szCs w:val="24"/>
          <w:lang w:val="de-DE"/>
        </w:rPr>
        <w:t xml:space="preserve"> uredba sadrži listu zabranjenih aktivnosti, ali uprkos revizijama, ažurirana verzija još uvek nije zvanično usvojena. S druge strane, Srbija i dalje nije donela </w:t>
      </w:r>
      <w:r w:rsidR="00FE3636" w:rsidRPr="004A33A6">
        <w:rPr>
          <w:rFonts w:ascii="Times New Roman" w:hAnsi="Times New Roman" w:cs="Times New Roman"/>
          <w:sz w:val="24"/>
          <w:szCs w:val="24"/>
          <w:lang w:val="de-DE"/>
        </w:rPr>
        <w:t>u</w:t>
      </w:r>
      <w:r w:rsidRPr="004A33A6">
        <w:rPr>
          <w:rFonts w:ascii="Times New Roman" w:hAnsi="Times New Roman" w:cs="Times New Roman"/>
          <w:sz w:val="24"/>
          <w:szCs w:val="24"/>
          <w:lang w:val="de-DE"/>
        </w:rPr>
        <w:t>redbu o lakšim oblicima dečijeg rada, koja bi jasno razlikovala prihvatljive, bezbedne zadatke koje deca povremeno mogu obavljati – poput simbolične pomoći u domaćinstvu – od ozbiljnih oblika radne eksploatacije.</w:t>
      </w:r>
    </w:p>
    <w:p w14:paraId="01406EA9" w14:textId="57C2D093" w:rsidR="00C4513B" w:rsidRPr="004A33A6" w:rsidRDefault="00C4513B"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Posebno zabrinjava činjenica da rad devojčica često ostaje nevidljiv, jer je najčešće vezan za kućne poslove i negu članova porodice. Ova vrsta rada retko se prepoznaje kao eksploatacija, iako može biti jednako iscrpljujuća i ograničavajuća kao i fizički rad. Time su devojčice dodatno izložene riziku od zlostavljanja koje ostaje neprijavljeno, kao i preranog napuštanja obrazovanja.</w:t>
      </w:r>
    </w:p>
    <w:p w14:paraId="3C0AC48C" w14:textId="67C86E8B" w:rsidR="00C4513B" w:rsidRPr="004A33A6" w:rsidRDefault="00C4513B"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Najugroženija su deca iz marginalizovanih zajednica, naročito romska populacija, koja je višestruko diskriminisana. Stopa uključenosti romske dece u osnovno obrazovanje i dalje je niža od državnog proseka, a procenat dece koja napuštaju školu je alarmantno visok. Prema dostupnim podacima, samo 64% romske dece završi osnovnu školu, dok je stopa nepismenosti u populaciji starijoj od 10 godina i dalje značajna. Poseban rizik nosi fenomen dečjih i prinudnih brakova, koji pogađa romske devojčice i dodatno ih izlaže eksploataciji i prekidu školovanja.</w:t>
      </w:r>
    </w:p>
    <w:p w14:paraId="4E35A6A1" w14:textId="74C22999" w:rsidR="00C4513B" w:rsidRPr="004A33A6" w:rsidRDefault="00C4513B"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U dodatnom riziku su i deca koja su smeštena u sistem socijalne zaštite – posebno ona sa emocionalnim teškoćama, traumama i nedostatkom podrške. Ova deca često nemaju kapacitete da prepoznaju rizike, niti razvijene mehanizme samozaštite, zbog čega lakše postaju mete zlostavljanja i eksploatacije.</w:t>
      </w:r>
    </w:p>
    <w:p w14:paraId="54067C87" w14:textId="42301C97" w:rsidR="00C4513B" w:rsidRPr="004A33A6" w:rsidRDefault="00C4513B"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Prema rezultatima popisa iz 2022. godine, 6,3% stanovništva u Srbiji nije pohađalo školu ili ima manje od osam razreda obrazovanja, dok 17,8% ima samo osnovnu školu, a 53,1% završenu srednju školu</w:t>
      </w:r>
      <w:r w:rsidR="00841AEE" w:rsidRPr="004A33A6">
        <w:rPr>
          <w:rFonts w:ascii="Times New Roman" w:hAnsi="Times New Roman" w:cs="Times New Roman"/>
          <w:sz w:val="24"/>
          <w:szCs w:val="24"/>
          <w:lang w:val="de-DE"/>
        </w:rPr>
        <w:t xml:space="preserve"> (Republički zavod za statistiku, 2022)</w:t>
      </w:r>
      <w:r w:rsidRPr="004A33A6">
        <w:rPr>
          <w:rFonts w:ascii="Times New Roman" w:hAnsi="Times New Roman" w:cs="Times New Roman"/>
          <w:sz w:val="24"/>
          <w:szCs w:val="24"/>
          <w:lang w:val="de-DE"/>
        </w:rPr>
        <w:t xml:space="preserve">. Nepismenost i niska obrazovna postignuća direktno su povezani sa pojavom </w:t>
      </w:r>
      <w:r w:rsidR="000A1C26" w:rsidRPr="004A33A6">
        <w:rPr>
          <w:rFonts w:ascii="Times New Roman" w:hAnsi="Times New Roman" w:cs="Times New Roman"/>
          <w:sz w:val="24"/>
          <w:szCs w:val="24"/>
          <w:lang w:val="de-DE"/>
        </w:rPr>
        <w:t xml:space="preserve">zloupotrebe </w:t>
      </w:r>
      <w:r w:rsidRPr="004A33A6">
        <w:rPr>
          <w:rFonts w:ascii="Times New Roman" w:hAnsi="Times New Roman" w:cs="Times New Roman"/>
          <w:sz w:val="24"/>
          <w:szCs w:val="24"/>
          <w:lang w:val="de-DE"/>
        </w:rPr>
        <w:t>dečijeg rada – siromašne, obrazovno zapuštene sredine češće angažuju decu, ne uviđajući dugoročne posledice takvog ponašanja.</w:t>
      </w:r>
    </w:p>
    <w:p w14:paraId="299FA3CE" w14:textId="7104D1B1" w:rsidR="00C4513B" w:rsidRPr="004A33A6" w:rsidRDefault="00C4513B"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lastRenderedPageBreak/>
        <w:t>Organizacija „Atina“, koja se bavi borbom protiv trgovine ljudima i rodno zasnovanog nasilja, navodi u svojim izveštajima da su deca u Srbiji izložena najtežim oblicima dečijeg rada, uključujući prodaju i distribuciju narkotika, prošnju, seksualnu eksploataciju i prinudni rad. Od 2000. godin</w:t>
      </w:r>
      <w:r w:rsidR="00FB38B2">
        <w:rPr>
          <w:rFonts w:ascii="Times New Roman" w:hAnsi="Times New Roman" w:cs="Times New Roman"/>
          <w:sz w:val="24"/>
          <w:szCs w:val="24"/>
          <w:lang w:val="de-DE"/>
        </w:rPr>
        <w:t>e, u Srbiji je identifikovano 1</w:t>
      </w:r>
      <w:r w:rsidRPr="004A33A6">
        <w:rPr>
          <w:rFonts w:ascii="Times New Roman" w:hAnsi="Times New Roman" w:cs="Times New Roman"/>
          <w:sz w:val="24"/>
          <w:szCs w:val="24"/>
          <w:lang w:val="de-DE"/>
        </w:rPr>
        <w:t>383 žrtve trgovine ljudima, među kojima se najveći broj odnosi upravo na decu i mlade</w:t>
      </w:r>
      <w:r w:rsidR="00841AEE" w:rsidRPr="004A33A6">
        <w:rPr>
          <w:rFonts w:ascii="Times New Roman" w:hAnsi="Times New Roman" w:cs="Times New Roman"/>
          <w:sz w:val="24"/>
          <w:szCs w:val="24"/>
          <w:lang w:val="de-DE"/>
        </w:rPr>
        <w:t xml:space="preserve"> (Stojsavljević 2024)</w:t>
      </w:r>
      <w:r w:rsidRPr="004A33A6">
        <w:rPr>
          <w:rFonts w:ascii="Times New Roman" w:hAnsi="Times New Roman" w:cs="Times New Roman"/>
          <w:sz w:val="24"/>
          <w:szCs w:val="24"/>
          <w:lang w:val="de-DE"/>
        </w:rPr>
        <w:t>.</w:t>
      </w:r>
    </w:p>
    <w:p w14:paraId="1AF2F4F5" w14:textId="34135B6C" w:rsidR="00C4513B" w:rsidRPr="004A33A6" w:rsidRDefault="00C4513B"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Kao jedan od najvažnijih zaključaka nameće se mišljenje koje deli i MOR u Srbiji: najučinkovitiji način borbe protiv </w:t>
      </w:r>
      <w:r w:rsidR="000A1C26" w:rsidRPr="004A33A6">
        <w:rPr>
          <w:rFonts w:ascii="Times New Roman" w:hAnsi="Times New Roman" w:cs="Times New Roman"/>
          <w:sz w:val="24"/>
          <w:szCs w:val="24"/>
          <w:lang w:val="de-DE"/>
        </w:rPr>
        <w:t xml:space="preserve">zloupotrebe </w:t>
      </w:r>
      <w:r w:rsidRPr="004A33A6">
        <w:rPr>
          <w:rFonts w:ascii="Times New Roman" w:hAnsi="Times New Roman" w:cs="Times New Roman"/>
          <w:sz w:val="24"/>
          <w:szCs w:val="24"/>
          <w:lang w:val="de-DE"/>
        </w:rPr>
        <w:t>dečijeg rada jeste obezbeđivanje dostojanstvenog rada za roditelje. U najvećem broju slučajeva, uključivanje dece u rad ne proizlazi iz loše namere, već iz nemaštine i nužde, često praćene neznanjem o granici između prihvatljivog angažovanja i eksploatacije.</w:t>
      </w:r>
    </w:p>
    <w:p w14:paraId="4FB81705" w14:textId="367C6F72" w:rsidR="00FE3636" w:rsidRPr="004A33A6" w:rsidRDefault="00C4513B"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Zato je od suštinske važnosti da se borba protiv </w:t>
      </w:r>
      <w:r w:rsidR="000A1C26" w:rsidRPr="004A33A6">
        <w:rPr>
          <w:rFonts w:ascii="Times New Roman" w:hAnsi="Times New Roman" w:cs="Times New Roman"/>
          <w:sz w:val="24"/>
          <w:szCs w:val="24"/>
          <w:lang w:val="de-DE"/>
        </w:rPr>
        <w:t xml:space="preserve">zloupotrebe </w:t>
      </w:r>
      <w:r w:rsidRPr="004A33A6">
        <w:rPr>
          <w:rFonts w:ascii="Times New Roman" w:hAnsi="Times New Roman" w:cs="Times New Roman"/>
          <w:sz w:val="24"/>
          <w:szCs w:val="24"/>
          <w:lang w:val="de-DE"/>
        </w:rPr>
        <w:t>dečijeg rada vodi sveobuhvatno i sistematski – kroz unapređenje zakonodavnog okvira, edukaciju roditelja, jačanje nadzora, podršku marginalizovanim grupama i bolju koordinaciju između obrazovnog, socijalnog i zdravstvenog sektora.</w:t>
      </w:r>
    </w:p>
    <w:p w14:paraId="0D5F3C47" w14:textId="77777777" w:rsidR="00052565" w:rsidRPr="004A33A6" w:rsidRDefault="00052565" w:rsidP="006074BA">
      <w:pPr>
        <w:spacing w:after="120" w:line="360" w:lineRule="auto"/>
        <w:jc w:val="both"/>
        <w:rPr>
          <w:rFonts w:ascii="Times New Roman" w:hAnsi="Times New Roman" w:cs="Times New Roman"/>
          <w:sz w:val="24"/>
          <w:szCs w:val="24"/>
          <w:lang w:val="de-DE"/>
        </w:rPr>
      </w:pPr>
    </w:p>
    <w:p w14:paraId="1D2C4463" w14:textId="46711F81" w:rsidR="00FE3636" w:rsidRPr="004A33A6" w:rsidRDefault="002E3C65" w:rsidP="006074BA">
      <w:pPr>
        <w:spacing w:after="120" w:line="360" w:lineRule="auto"/>
        <w:ind w:left="360"/>
        <w:jc w:val="center"/>
        <w:rPr>
          <w:rFonts w:ascii="Times New Roman" w:hAnsi="Times New Roman" w:cs="Times New Roman"/>
          <w:bCs/>
          <w:caps/>
          <w:sz w:val="24"/>
          <w:szCs w:val="24"/>
          <w:lang w:val="de-DE"/>
        </w:rPr>
      </w:pPr>
      <w:r w:rsidRPr="004A33A6">
        <w:rPr>
          <w:rFonts w:ascii="Times New Roman" w:hAnsi="Times New Roman" w:cs="Times New Roman"/>
          <w:bCs/>
          <w:caps/>
          <w:sz w:val="24"/>
          <w:szCs w:val="24"/>
          <w:lang w:val="de-DE"/>
        </w:rPr>
        <w:t>7</w:t>
      </w:r>
      <w:r w:rsidR="00052565" w:rsidRPr="004A33A6">
        <w:rPr>
          <w:rFonts w:ascii="Times New Roman" w:hAnsi="Times New Roman" w:cs="Times New Roman"/>
          <w:bCs/>
          <w:caps/>
          <w:sz w:val="24"/>
          <w:szCs w:val="24"/>
          <w:lang w:val="de-DE"/>
        </w:rPr>
        <w:t xml:space="preserve">. </w:t>
      </w:r>
      <w:r w:rsidR="00BB59F7" w:rsidRPr="004A33A6">
        <w:rPr>
          <w:rFonts w:ascii="Times New Roman" w:hAnsi="Times New Roman" w:cs="Times New Roman"/>
          <w:bCs/>
          <w:caps/>
          <w:sz w:val="24"/>
          <w:szCs w:val="24"/>
          <w:lang w:val="de-DE"/>
        </w:rPr>
        <w:t>Zaključak</w:t>
      </w:r>
    </w:p>
    <w:p w14:paraId="7B600D50" w14:textId="77777777" w:rsidR="00052565" w:rsidRPr="004A33A6" w:rsidRDefault="00052565" w:rsidP="006074BA">
      <w:pPr>
        <w:spacing w:after="120" w:line="360" w:lineRule="auto"/>
        <w:ind w:left="360"/>
        <w:jc w:val="center"/>
        <w:rPr>
          <w:rFonts w:ascii="Times New Roman" w:hAnsi="Times New Roman" w:cs="Times New Roman"/>
          <w:bCs/>
          <w:caps/>
          <w:sz w:val="24"/>
          <w:szCs w:val="24"/>
          <w:lang w:val="de-DE"/>
        </w:rPr>
      </w:pPr>
    </w:p>
    <w:p w14:paraId="7878C860" w14:textId="55AC3CEE" w:rsidR="00562773" w:rsidRPr="004A33A6" w:rsidRDefault="00562773"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Zbog svoje posebne ranjivosti i zavisnosti od odraslih, deca su često izložena višestrukim oblicima eksploatacije. U praksi, jedno dete može istovremeno biti žrtva više tipova zloupotrebe – fizičke, psihičke, emocionalne, a najčešće i radne eksploatacije. Ova deca često trpe ozbiljna kršenja osnovnih prava: izgladnjuju se, lišavaju slobode kretanja, oduzima im se pravo na izbor, pravo na obrazovanje, kao i pravo na život bez nasilja i zlostavljanja.</w:t>
      </w:r>
    </w:p>
    <w:p w14:paraId="7BFE94F1" w14:textId="4F83456C" w:rsidR="00562773" w:rsidRPr="004A33A6" w:rsidRDefault="00562773"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Najgori oblici </w:t>
      </w:r>
      <w:r w:rsidR="001E6A98" w:rsidRPr="004A33A6">
        <w:rPr>
          <w:rFonts w:ascii="Times New Roman" w:hAnsi="Times New Roman" w:cs="Times New Roman"/>
          <w:sz w:val="24"/>
          <w:szCs w:val="24"/>
          <w:lang w:val="de-DE"/>
        </w:rPr>
        <w:t xml:space="preserve">zloupotrebe </w:t>
      </w:r>
      <w:r w:rsidRPr="004A33A6">
        <w:rPr>
          <w:rFonts w:ascii="Times New Roman" w:hAnsi="Times New Roman" w:cs="Times New Roman"/>
          <w:sz w:val="24"/>
          <w:szCs w:val="24"/>
          <w:lang w:val="de-DE"/>
        </w:rPr>
        <w:t>dečijeg rada ostavljaju dugoročne posledice na razvoj deteta. Neki od najčešćih negativnih efekata uključuju poremećenu emocionalnu i socijalnu adaptaciju, smanjenu sposobnost vezivanja i poverenja, narušenu sliku o svetu i odnosima među ljudima, kao i duboko ukorenjen osećaj nesigurnosti i bespomoćnosti. Takva deca često ostaju van obrazovnog sistema, marginalizovana i bez mogućnosti za zdrav psihofizički razvoj.</w:t>
      </w:r>
    </w:p>
    <w:p w14:paraId="00449D23" w14:textId="094D0051" w:rsidR="00562773" w:rsidRPr="004A33A6" w:rsidRDefault="00562773"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U Republici Srbiji, i pored postojanja zakonodavnog okvira koji se bavi pravima deteta i zaštitom dece od zloupotrebe, praksa ukazuje na brojne nedostatke i neefikasnosti. Zakon o radu, </w:t>
      </w:r>
      <w:r w:rsidRPr="004A33A6">
        <w:rPr>
          <w:rFonts w:ascii="Times New Roman" w:hAnsi="Times New Roman" w:cs="Times New Roman"/>
          <w:sz w:val="24"/>
          <w:szCs w:val="24"/>
          <w:lang w:val="de-DE"/>
        </w:rPr>
        <w:lastRenderedPageBreak/>
        <w:t>ne sadrž</w:t>
      </w:r>
      <w:r w:rsidR="00FE3636" w:rsidRPr="004A33A6">
        <w:rPr>
          <w:rFonts w:ascii="Times New Roman" w:hAnsi="Times New Roman" w:cs="Times New Roman"/>
          <w:sz w:val="24"/>
          <w:szCs w:val="24"/>
          <w:lang w:val="de-DE"/>
        </w:rPr>
        <w:t>i</w:t>
      </w:r>
      <w:r w:rsidRPr="004A33A6">
        <w:rPr>
          <w:rFonts w:ascii="Times New Roman" w:hAnsi="Times New Roman" w:cs="Times New Roman"/>
          <w:sz w:val="24"/>
          <w:szCs w:val="24"/>
          <w:lang w:val="de-DE"/>
        </w:rPr>
        <w:t xml:space="preserve"> dovoljno precizne i delotvorne mehanizme za sprečavanje i sankcionisanje najtežih oblika dečijeg rada. Takođe, ne postoji posebna </w:t>
      </w:r>
      <w:r w:rsidR="00FE3636" w:rsidRPr="004A33A6">
        <w:rPr>
          <w:rFonts w:ascii="Times New Roman" w:hAnsi="Times New Roman" w:cs="Times New Roman"/>
          <w:sz w:val="24"/>
          <w:szCs w:val="24"/>
          <w:lang w:val="de-DE"/>
        </w:rPr>
        <w:t>u</w:t>
      </w:r>
      <w:r w:rsidRPr="004A33A6">
        <w:rPr>
          <w:rFonts w:ascii="Times New Roman" w:hAnsi="Times New Roman" w:cs="Times New Roman"/>
          <w:sz w:val="24"/>
          <w:szCs w:val="24"/>
          <w:lang w:val="de-DE"/>
        </w:rPr>
        <w:t>redba o lakšim oblicima dečijeg rada, koja bi jasno definisala dozvoljene, neškodljive aktivnosti u kojima deca mogu učestvovati, bez ugrožavanja njihovog zdravlja, razvoja i obrazovanja. Ovakva uredba je neophodna kako bi se napravila jasna razlika između prihvatljivog radnog angažovanja dece (npr. umetnički angažman, pomoć u porodičnom biznisu pod određenim uslovima) i štetnih, eksploatatorskih oblika rada.</w:t>
      </w:r>
    </w:p>
    <w:p w14:paraId="1C55CC94" w14:textId="48F8FCC5" w:rsidR="00562773" w:rsidRPr="004A33A6" w:rsidRDefault="00562773"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Sankcije za </w:t>
      </w:r>
      <w:r w:rsidR="00FE3636" w:rsidRPr="004A33A6">
        <w:rPr>
          <w:rFonts w:ascii="Times New Roman" w:hAnsi="Times New Roman" w:cs="Times New Roman"/>
          <w:sz w:val="24"/>
          <w:szCs w:val="24"/>
          <w:lang w:val="de-DE"/>
        </w:rPr>
        <w:t>u</w:t>
      </w:r>
      <w:r w:rsidRPr="004A33A6">
        <w:rPr>
          <w:rFonts w:ascii="Times New Roman" w:hAnsi="Times New Roman" w:cs="Times New Roman"/>
          <w:sz w:val="24"/>
          <w:szCs w:val="24"/>
          <w:lang w:val="de-DE"/>
        </w:rPr>
        <w:t xml:space="preserve">činioce krivičnih dela koji primoravaju decu na </w:t>
      </w:r>
      <w:r w:rsidR="001E6A98" w:rsidRPr="004A33A6">
        <w:rPr>
          <w:rFonts w:ascii="Times New Roman" w:hAnsi="Times New Roman" w:cs="Times New Roman"/>
          <w:sz w:val="24"/>
          <w:szCs w:val="24"/>
          <w:lang w:val="de-DE"/>
        </w:rPr>
        <w:t xml:space="preserve">neprihvatljive oblike </w:t>
      </w:r>
      <w:r w:rsidRPr="004A33A6">
        <w:rPr>
          <w:rFonts w:ascii="Times New Roman" w:hAnsi="Times New Roman" w:cs="Times New Roman"/>
          <w:sz w:val="24"/>
          <w:szCs w:val="24"/>
          <w:lang w:val="de-DE"/>
        </w:rPr>
        <w:t>rad</w:t>
      </w:r>
      <w:r w:rsidR="001E6A98" w:rsidRPr="004A33A6">
        <w:rPr>
          <w:rFonts w:ascii="Times New Roman" w:hAnsi="Times New Roman" w:cs="Times New Roman"/>
          <w:sz w:val="24"/>
          <w:szCs w:val="24"/>
          <w:lang w:val="de-DE"/>
        </w:rPr>
        <w:t>a</w:t>
      </w:r>
      <w:r w:rsidRPr="004A33A6">
        <w:rPr>
          <w:rFonts w:ascii="Times New Roman" w:hAnsi="Times New Roman" w:cs="Times New Roman"/>
          <w:sz w:val="24"/>
          <w:szCs w:val="24"/>
          <w:lang w:val="de-DE"/>
        </w:rPr>
        <w:t xml:space="preserve"> ili ih iskorišćavaju moraju biti znatno strože i dosledno primenjivane. Posebno je važno ojačati kapacitete inspekcijskih i nadzornih službi, koje često nemaju dovoljno resursa ni ovlašćenja da efikasno reaguju u slučajevima radne eksploatacije dece.</w:t>
      </w:r>
    </w:p>
    <w:p w14:paraId="71E42561" w14:textId="554CD786" w:rsidR="00562773" w:rsidRPr="004A33A6" w:rsidRDefault="00562773"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Pored zakonodavnih reformi, ključno je unaprediti koordinaciju između relevantnih državnih službi – centara za socijalni rad, obrazovnih institucija, inspekcija rada, policije i tužilaštva. Bez dobre međusobne saradnje, borba protiv </w:t>
      </w:r>
      <w:r w:rsidR="009D62CD" w:rsidRPr="004A33A6">
        <w:rPr>
          <w:rFonts w:ascii="Times New Roman" w:hAnsi="Times New Roman" w:cs="Times New Roman"/>
          <w:sz w:val="24"/>
          <w:szCs w:val="24"/>
          <w:lang w:val="de-DE"/>
        </w:rPr>
        <w:t xml:space="preserve">zloupotrebe </w:t>
      </w:r>
      <w:r w:rsidRPr="004A33A6">
        <w:rPr>
          <w:rFonts w:ascii="Times New Roman" w:hAnsi="Times New Roman" w:cs="Times New Roman"/>
          <w:sz w:val="24"/>
          <w:szCs w:val="24"/>
          <w:lang w:val="de-DE"/>
        </w:rPr>
        <w:t>dečijeg rada ostaje fragmentisana i neefikasna. U tom smislu, saradnja sa organizacijama civilnog društva, koje često imaju direktan kontakt sa ugroženim grupama, može značajno doprineti prevenciji i ranom prepoznavanju slučajeva zloupotrebe.</w:t>
      </w:r>
    </w:p>
    <w:p w14:paraId="7F3DDE24" w14:textId="7DCE246C" w:rsidR="00A6477C" w:rsidRPr="004A33A6" w:rsidRDefault="00562773" w:rsidP="006074BA">
      <w:p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Udruženim delovanjem državnog i nevladinog sektora moguće je razviti specijalizovane programe podrške deci i porodicama iz marginalizovanih i siromašnih sredina, kao i obezbediti njihovu reintegraciju u obrazovni sistem. Posebna pažnja mora se posvetiti prevenciji osipanja učenika iz škola, što je često prvi korak ka radnoj eksploataciji. Edukacija roditelja, lokalnih zajednica i celokupne javnosti o štetnosti i posledicama </w:t>
      </w:r>
      <w:r w:rsidR="004F3B1C" w:rsidRPr="004A33A6">
        <w:rPr>
          <w:rFonts w:ascii="Times New Roman" w:hAnsi="Times New Roman" w:cs="Times New Roman"/>
          <w:sz w:val="24"/>
          <w:szCs w:val="24"/>
          <w:lang w:val="de-DE"/>
        </w:rPr>
        <w:t xml:space="preserve">zloupotrebe </w:t>
      </w:r>
      <w:r w:rsidRPr="004A33A6">
        <w:rPr>
          <w:rFonts w:ascii="Times New Roman" w:hAnsi="Times New Roman" w:cs="Times New Roman"/>
          <w:sz w:val="24"/>
          <w:szCs w:val="24"/>
          <w:lang w:val="de-DE"/>
        </w:rPr>
        <w:t>dečijeg rada mora postati sastavni deo šire društvene strategije zaštite prava deteta.</w:t>
      </w:r>
    </w:p>
    <w:p w14:paraId="1299CCCF" w14:textId="0BD0A094" w:rsidR="00A6477C" w:rsidRPr="00FB4E48" w:rsidRDefault="00562773" w:rsidP="00FB4E48">
      <w:pPr>
        <w:spacing w:after="120" w:line="360" w:lineRule="auto"/>
        <w:jc w:val="center"/>
        <w:rPr>
          <w:rFonts w:ascii="Times New Roman" w:hAnsi="Times New Roman" w:cs="Times New Roman"/>
          <w:bCs/>
          <w:sz w:val="24"/>
          <w:szCs w:val="24"/>
        </w:rPr>
      </w:pPr>
      <w:r w:rsidRPr="004A33A6">
        <w:rPr>
          <w:rFonts w:ascii="Times New Roman" w:hAnsi="Times New Roman" w:cs="Times New Roman"/>
          <w:sz w:val="24"/>
          <w:szCs w:val="24"/>
          <w:lang w:val="de-DE"/>
        </w:rPr>
        <w:br w:type="page"/>
      </w:r>
      <w:r w:rsidR="00A6477C" w:rsidRPr="00FB4E48">
        <w:rPr>
          <w:rFonts w:ascii="Times New Roman" w:hAnsi="Times New Roman" w:cs="Times New Roman"/>
          <w:bCs/>
          <w:sz w:val="24"/>
          <w:szCs w:val="24"/>
        </w:rPr>
        <w:lastRenderedPageBreak/>
        <w:t>LITERATURA</w:t>
      </w:r>
    </w:p>
    <w:p w14:paraId="7B2CF779" w14:textId="77777777" w:rsidR="002252EE" w:rsidRPr="004A33A6" w:rsidRDefault="002252EE" w:rsidP="006074BA">
      <w:pPr>
        <w:pStyle w:val="ListParagraph"/>
        <w:spacing w:after="120" w:line="360" w:lineRule="auto"/>
        <w:jc w:val="both"/>
        <w:rPr>
          <w:rFonts w:ascii="Times New Roman" w:hAnsi="Times New Roman" w:cs="Times New Roman"/>
          <w:b/>
          <w:bCs/>
          <w:sz w:val="24"/>
          <w:szCs w:val="24"/>
        </w:rPr>
      </w:pPr>
    </w:p>
    <w:p w14:paraId="159BA411" w14:textId="494EF3E1" w:rsidR="005407ED" w:rsidRPr="004A33A6" w:rsidRDefault="009062FB"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Đakovi</w:t>
      </w:r>
      <w:r w:rsidR="00B65CE2" w:rsidRPr="004A33A6">
        <w:rPr>
          <w:rFonts w:ascii="Times New Roman" w:hAnsi="Times New Roman" w:cs="Times New Roman"/>
          <w:sz w:val="24"/>
          <w:szCs w:val="24"/>
        </w:rPr>
        <w:t>ć,</w:t>
      </w:r>
      <w:r w:rsidRPr="004A33A6">
        <w:rPr>
          <w:rFonts w:ascii="Times New Roman" w:hAnsi="Times New Roman" w:cs="Times New Roman"/>
          <w:sz w:val="24"/>
          <w:szCs w:val="24"/>
        </w:rPr>
        <w:t xml:space="preserve"> Nikola</w:t>
      </w:r>
      <w:r w:rsidR="00B65CE2" w:rsidRPr="004A33A6">
        <w:rPr>
          <w:rFonts w:ascii="Times New Roman" w:hAnsi="Times New Roman" w:cs="Times New Roman"/>
          <w:sz w:val="24"/>
          <w:szCs w:val="24"/>
        </w:rPr>
        <w:t>. 2014.</w:t>
      </w:r>
      <w:r w:rsidRPr="004A33A6">
        <w:rPr>
          <w:rFonts w:ascii="Times New Roman" w:hAnsi="Times New Roman" w:cs="Times New Roman"/>
          <w:sz w:val="24"/>
          <w:szCs w:val="24"/>
        </w:rPr>
        <w:t xml:space="preserve"> </w:t>
      </w:r>
      <w:r w:rsidR="00870A39" w:rsidRPr="004A33A6">
        <w:rPr>
          <w:rFonts w:ascii="Times New Roman" w:hAnsi="Times New Roman" w:cs="Times New Roman"/>
          <w:i/>
          <w:sz w:val="24"/>
          <w:szCs w:val="24"/>
        </w:rPr>
        <w:t xml:space="preserve">Radnopravni položaj maloletnika </w:t>
      </w:r>
      <w:proofErr w:type="gramStart"/>
      <w:r w:rsidR="00870A39" w:rsidRPr="004A33A6">
        <w:rPr>
          <w:rFonts w:ascii="Times New Roman" w:hAnsi="Times New Roman" w:cs="Times New Roman"/>
          <w:i/>
          <w:sz w:val="24"/>
          <w:szCs w:val="24"/>
        </w:rPr>
        <w:t>sa</w:t>
      </w:r>
      <w:proofErr w:type="gramEnd"/>
      <w:r w:rsidR="00870A39" w:rsidRPr="004A33A6">
        <w:rPr>
          <w:rFonts w:ascii="Times New Roman" w:hAnsi="Times New Roman" w:cs="Times New Roman"/>
          <w:i/>
          <w:sz w:val="24"/>
          <w:szCs w:val="24"/>
        </w:rPr>
        <w:t xml:space="preserve"> posebim osvrtom na zabranu dečijeg rada</w:t>
      </w:r>
      <w:r w:rsidR="00B65CE2" w:rsidRPr="004A33A6">
        <w:rPr>
          <w:rFonts w:ascii="Times New Roman" w:hAnsi="Times New Roman" w:cs="Times New Roman"/>
          <w:sz w:val="24"/>
          <w:szCs w:val="24"/>
        </w:rPr>
        <w:t>. M</w:t>
      </w:r>
      <w:r w:rsidR="00FE3636" w:rsidRPr="004A33A6">
        <w:rPr>
          <w:rFonts w:ascii="Times New Roman" w:hAnsi="Times New Roman" w:cs="Times New Roman"/>
          <w:sz w:val="24"/>
          <w:szCs w:val="24"/>
        </w:rPr>
        <w:t>aster rad (neobjavljen)</w:t>
      </w:r>
      <w:r w:rsidR="00B65CE2" w:rsidRPr="004A33A6">
        <w:rPr>
          <w:rFonts w:ascii="Times New Roman" w:hAnsi="Times New Roman" w:cs="Times New Roman"/>
          <w:sz w:val="24"/>
          <w:szCs w:val="24"/>
        </w:rPr>
        <w:t xml:space="preserve">. Beograd: </w:t>
      </w:r>
      <w:r w:rsidR="00FE3636" w:rsidRPr="004A33A6">
        <w:rPr>
          <w:rFonts w:ascii="Times New Roman" w:hAnsi="Times New Roman" w:cs="Times New Roman"/>
          <w:sz w:val="24"/>
          <w:szCs w:val="24"/>
        </w:rPr>
        <w:t>Pravni fakultet Univerziteta u Beogradu</w:t>
      </w:r>
      <w:r w:rsidR="00B65CE2" w:rsidRPr="004A33A6">
        <w:rPr>
          <w:rFonts w:ascii="Times New Roman" w:hAnsi="Times New Roman" w:cs="Times New Roman"/>
          <w:sz w:val="24"/>
          <w:szCs w:val="24"/>
        </w:rPr>
        <w:t>.</w:t>
      </w:r>
    </w:p>
    <w:p w14:paraId="0BB00C7C" w14:textId="31C85BA8" w:rsidR="00554ED0" w:rsidRPr="004A33A6" w:rsidRDefault="00CD1E30"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International Labour Organization. 2014. </w:t>
      </w:r>
      <w:r w:rsidR="00554ED0" w:rsidRPr="004A33A6">
        <w:rPr>
          <w:rFonts w:ascii="Times New Roman" w:hAnsi="Times New Roman" w:cs="Times New Roman"/>
          <w:sz w:val="24"/>
          <w:szCs w:val="24"/>
        </w:rPr>
        <w:t xml:space="preserve">Child </w:t>
      </w:r>
      <w:r w:rsidRPr="004A33A6">
        <w:rPr>
          <w:rFonts w:ascii="Times New Roman" w:hAnsi="Times New Roman" w:cs="Times New Roman"/>
          <w:sz w:val="24"/>
          <w:szCs w:val="24"/>
        </w:rPr>
        <w:t>L</w:t>
      </w:r>
      <w:r w:rsidR="00554ED0" w:rsidRPr="004A33A6">
        <w:rPr>
          <w:rFonts w:ascii="Times New Roman" w:hAnsi="Times New Roman" w:cs="Times New Roman"/>
          <w:sz w:val="24"/>
          <w:szCs w:val="24"/>
        </w:rPr>
        <w:t>abour "</w:t>
      </w:r>
      <w:r w:rsidRPr="004A33A6">
        <w:rPr>
          <w:rFonts w:ascii="Times New Roman" w:hAnsi="Times New Roman" w:cs="Times New Roman"/>
          <w:sz w:val="24"/>
          <w:szCs w:val="24"/>
        </w:rPr>
        <w:t>i</w:t>
      </w:r>
      <w:r w:rsidR="00554ED0" w:rsidRPr="004A33A6">
        <w:rPr>
          <w:rFonts w:ascii="Times New Roman" w:hAnsi="Times New Roman" w:cs="Times New Roman"/>
          <w:sz w:val="24"/>
          <w:szCs w:val="24"/>
        </w:rPr>
        <w:t xml:space="preserve">n a </w:t>
      </w:r>
      <w:r w:rsidRPr="004A33A6">
        <w:rPr>
          <w:rFonts w:ascii="Times New Roman" w:hAnsi="Times New Roman" w:cs="Times New Roman"/>
          <w:sz w:val="24"/>
          <w:szCs w:val="24"/>
        </w:rPr>
        <w:t>N</w:t>
      </w:r>
      <w:r w:rsidR="00554ED0" w:rsidRPr="004A33A6">
        <w:rPr>
          <w:rFonts w:ascii="Times New Roman" w:hAnsi="Times New Roman" w:cs="Times New Roman"/>
          <w:sz w:val="24"/>
          <w:szCs w:val="24"/>
        </w:rPr>
        <w:t>utshell" - A Resource for Pacific Island Countries</w:t>
      </w:r>
      <w:r w:rsidRPr="004A33A6">
        <w:rPr>
          <w:rFonts w:ascii="Times New Roman" w:hAnsi="Times New Roman" w:cs="Times New Roman"/>
          <w:sz w:val="24"/>
          <w:szCs w:val="24"/>
        </w:rPr>
        <w:t>. Geneva:</w:t>
      </w:r>
      <w:r w:rsidR="00554ED0" w:rsidRPr="004A33A6">
        <w:rPr>
          <w:rFonts w:ascii="Times New Roman" w:hAnsi="Times New Roman" w:cs="Times New Roman"/>
          <w:sz w:val="24"/>
          <w:szCs w:val="24"/>
        </w:rPr>
        <w:t xml:space="preserve"> International Labour Office</w:t>
      </w:r>
      <w:r w:rsidRPr="004A33A6">
        <w:rPr>
          <w:rFonts w:ascii="Times New Roman" w:hAnsi="Times New Roman" w:cs="Times New Roman"/>
          <w:sz w:val="24"/>
          <w:szCs w:val="24"/>
        </w:rPr>
        <w:t>/</w:t>
      </w:r>
      <w:r w:rsidR="00554ED0" w:rsidRPr="004A33A6">
        <w:rPr>
          <w:rFonts w:ascii="Times New Roman" w:hAnsi="Times New Roman" w:cs="Times New Roman"/>
          <w:sz w:val="24"/>
          <w:szCs w:val="24"/>
        </w:rPr>
        <w:t>International Programme on the Elimination of Child Labour</w:t>
      </w:r>
      <w:r w:rsidRPr="004A33A6">
        <w:rPr>
          <w:rFonts w:ascii="Times New Roman" w:hAnsi="Times New Roman" w:cs="Times New Roman"/>
          <w:sz w:val="24"/>
          <w:szCs w:val="24"/>
        </w:rPr>
        <w:t>.</w:t>
      </w:r>
    </w:p>
    <w:p w14:paraId="4623CC12" w14:textId="74D914E4" w:rsidR="00045265" w:rsidRPr="004A33A6" w:rsidRDefault="001761BE" w:rsidP="006074BA">
      <w:pPr>
        <w:pStyle w:val="ListParagraph"/>
        <w:numPr>
          <w:ilvl w:val="0"/>
          <w:numId w:val="2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Humbert,</w:t>
      </w:r>
      <w:r w:rsidR="00045265" w:rsidRPr="004A33A6">
        <w:rPr>
          <w:rFonts w:ascii="Times New Roman" w:hAnsi="Times New Roman" w:cs="Times New Roman"/>
          <w:sz w:val="24"/>
          <w:szCs w:val="24"/>
        </w:rPr>
        <w:t xml:space="preserve"> Franziska. 2009. </w:t>
      </w:r>
      <w:r w:rsidR="00045265" w:rsidRPr="004A33A6">
        <w:rPr>
          <w:rFonts w:ascii="Times New Roman" w:hAnsi="Times New Roman" w:cs="Times New Roman"/>
          <w:i/>
          <w:sz w:val="24"/>
          <w:szCs w:val="24"/>
        </w:rPr>
        <w:t>The Challenge of Child Labour in International Law</w:t>
      </w:r>
      <w:r w:rsidR="00045265" w:rsidRPr="004A33A6">
        <w:rPr>
          <w:rFonts w:ascii="Times New Roman" w:hAnsi="Times New Roman" w:cs="Times New Roman"/>
          <w:sz w:val="24"/>
          <w:szCs w:val="24"/>
        </w:rPr>
        <w:t>. Cambridge: Cambridge University Press.</w:t>
      </w:r>
    </w:p>
    <w:p w14:paraId="4820FB07" w14:textId="47F3C237" w:rsidR="00D25296" w:rsidRPr="004A33A6" w:rsidRDefault="004071B9"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Jašarević, Senad. </w:t>
      </w:r>
      <w:r w:rsidR="001761BE">
        <w:rPr>
          <w:rFonts w:ascii="Times New Roman" w:hAnsi="Times New Roman" w:cs="Times New Roman"/>
          <w:sz w:val="24"/>
          <w:szCs w:val="24"/>
        </w:rPr>
        <w:t>2/</w:t>
      </w:r>
      <w:r w:rsidRPr="004A33A6">
        <w:rPr>
          <w:rFonts w:ascii="Times New Roman" w:hAnsi="Times New Roman" w:cs="Times New Roman"/>
          <w:sz w:val="24"/>
          <w:szCs w:val="24"/>
        </w:rPr>
        <w:t xml:space="preserve">2020. </w:t>
      </w:r>
      <w:r w:rsidR="00D25296" w:rsidRPr="004A33A6">
        <w:rPr>
          <w:rFonts w:ascii="Times New Roman" w:hAnsi="Times New Roman" w:cs="Times New Roman"/>
          <w:sz w:val="24"/>
          <w:szCs w:val="24"/>
        </w:rPr>
        <w:t xml:space="preserve">Zaštita dece u vezi </w:t>
      </w:r>
      <w:proofErr w:type="gramStart"/>
      <w:r w:rsidR="00D25296" w:rsidRPr="004A33A6">
        <w:rPr>
          <w:rFonts w:ascii="Times New Roman" w:hAnsi="Times New Roman" w:cs="Times New Roman"/>
          <w:sz w:val="24"/>
          <w:szCs w:val="24"/>
        </w:rPr>
        <w:t>sa</w:t>
      </w:r>
      <w:proofErr w:type="gramEnd"/>
      <w:r w:rsidR="00D25296" w:rsidRPr="004A33A6">
        <w:rPr>
          <w:rFonts w:ascii="Times New Roman" w:hAnsi="Times New Roman" w:cs="Times New Roman"/>
          <w:sz w:val="24"/>
          <w:szCs w:val="24"/>
        </w:rPr>
        <w:t xml:space="preserve"> radom u EU.</w:t>
      </w:r>
      <w:r w:rsidR="00D25296" w:rsidRPr="004A33A6">
        <w:rPr>
          <w:rFonts w:ascii="Times New Roman" w:hAnsi="Times New Roman" w:cs="Times New Roman"/>
          <w:i/>
          <w:sz w:val="24"/>
          <w:szCs w:val="24"/>
        </w:rPr>
        <w:t xml:space="preserve"> Radno i socijalno pravo</w:t>
      </w:r>
      <w:r w:rsidR="001761BE">
        <w:rPr>
          <w:rFonts w:ascii="Times New Roman" w:hAnsi="Times New Roman" w:cs="Times New Roman"/>
          <w:sz w:val="24"/>
          <w:szCs w:val="24"/>
        </w:rPr>
        <w:t xml:space="preserve"> 24:</w:t>
      </w:r>
      <w:r w:rsidR="00D25296" w:rsidRPr="004A33A6">
        <w:rPr>
          <w:rFonts w:ascii="Times New Roman" w:hAnsi="Times New Roman" w:cs="Times New Roman"/>
          <w:sz w:val="24"/>
          <w:szCs w:val="24"/>
        </w:rPr>
        <w:t xml:space="preserve"> 5–26. </w:t>
      </w:r>
    </w:p>
    <w:p w14:paraId="140D4984" w14:textId="7A947C1D" w:rsidR="004071B9" w:rsidRPr="004A33A6" w:rsidRDefault="004071B9"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Jovanović, Predrag. </w:t>
      </w:r>
      <w:r w:rsidR="001761BE">
        <w:rPr>
          <w:rFonts w:ascii="Times New Roman" w:hAnsi="Times New Roman" w:cs="Times New Roman"/>
          <w:sz w:val="24"/>
          <w:szCs w:val="24"/>
        </w:rPr>
        <w:t>1/</w:t>
      </w:r>
      <w:r w:rsidRPr="004A33A6">
        <w:rPr>
          <w:rFonts w:ascii="Times New Roman" w:hAnsi="Times New Roman" w:cs="Times New Roman"/>
          <w:sz w:val="24"/>
          <w:szCs w:val="24"/>
        </w:rPr>
        <w:t xml:space="preserve">2019. Ključni pravni aspekti dopuštenog i nedopuštenog rada mladih. </w:t>
      </w:r>
      <w:r w:rsidRPr="004A33A6">
        <w:rPr>
          <w:rFonts w:ascii="Times New Roman" w:hAnsi="Times New Roman" w:cs="Times New Roman"/>
          <w:i/>
          <w:sz w:val="24"/>
          <w:szCs w:val="24"/>
        </w:rPr>
        <w:t>Radno i socijalno pravo</w:t>
      </w:r>
      <w:r w:rsidRPr="004A33A6">
        <w:rPr>
          <w:rFonts w:ascii="Times New Roman" w:hAnsi="Times New Roman" w:cs="Times New Roman"/>
          <w:sz w:val="24"/>
          <w:szCs w:val="24"/>
        </w:rPr>
        <w:t xml:space="preserve"> 23</w:t>
      </w:r>
      <w:r w:rsidR="001761BE">
        <w:rPr>
          <w:rFonts w:ascii="Times New Roman" w:hAnsi="Times New Roman" w:cs="Times New Roman"/>
          <w:sz w:val="24"/>
          <w:szCs w:val="24"/>
        </w:rPr>
        <w:t xml:space="preserve">: </w:t>
      </w:r>
      <w:r w:rsidRPr="004A33A6">
        <w:rPr>
          <w:rFonts w:ascii="Times New Roman" w:hAnsi="Times New Roman" w:cs="Times New Roman"/>
          <w:sz w:val="24"/>
          <w:szCs w:val="24"/>
        </w:rPr>
        <w:t>1–25.</w:t>
      </w:r>
    </w:p>
    <w:p w14:paraId="7348D8C8" w14:textId="507C65BE" w:rsidR="00CD1E30" w:rsidRPr="004A33A6" w:rsidRDefault="00CD1E30"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Jovanović, Predrag. </w:t>
      </w:r>
      <w:r w:rsidR="001761BE">
        <w:rPr>
          <w:rFonts w:ascii="Times New Roman" w:hAnsi="Times New Roman" w:cs="Times New Roman"/>
          <w:sz w:val="24"/>
          <w:szCs w:val="24"/>
        </w:rPr>
        <w:t>1/</w:t>
      </w:r>
      <w:r w:rsidRPr="004A33A6">
        <w:rPr>
          <w:rFonts w:ascii="Times New Roman" w:hAnsi="Times New Roman" w:cs="Times New Roman"/>
          <w:sz w:val="24"/>
          <w:szCs w:val="24"/>
        </w:rPr>
        <w:t xml:space="preserve">2020. Ranjivost dece/omladine i mogućnost, odnosno zabrana njihovog rada. </w:t>
      </w:r>
      <w:r w:rsidRPr="004A33A6">
        <w:rPr>
          <w:rFonts w:ascii="Times New Roman" w:hAnsi="Times New Roman" w:cs="Times New Roman"/>
          <w:i/>
          <w:sz w:val="24"/>
          <w:szCs w:val="24"/>
        </w:rPr>
        <w:t>Radno i socijalno pravo</w:t>
      </w:r>
      <w:r w:rsidRPr="004A33A6">
        <w:rPr>
          <w:rFonts w:ascii="Times New Roman" w:hAnsi="Times New Roman" w:cs="Times New Roman"/>
          <w:sz w:val="24"/>
          <w:szCs w:val="24"/>
        </w:rPr>
        <w:t xml:space="preserve"> 24</w:t>
      </w:r>
      <w:r w:rsidR="001761BE">
        <w:rPr>
          <w:rFonts w:ascii="Times New Roman" w:hAnsi="Times New Roman" w:cs="Times New Roman"/>
          <w:sz w:val="24"/>
          <w:szCs w:val="24"/>
        </w:rPr>
        <w:t>:</w:t>
      </w:r>
      <w:r w:rsidRPr="004A33A6">
        <w:rPr>
          <w:rFonts w:ascii="Times New Roman" w:hAnsi="Times New Roman" w:cs="Times New Roman"/>
          <w:sz w:val="24"/>
          <w:szCs w:val="24"/>
        </w:rPr>
        <w:t xml:space="preserve"> 21–60. </w:t>
      </w:r>
    </w:p>
    <w:p w14:paraId="0E094FAE" w14:textId="49157A3A" w:rsidR="00505993" w:rsidRPr="004A33A6" w:rsidRDefault="00505993"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Kovačević,</w:t>
      </w:r>
      <w:r w:rsidR="00B65CE2" w:rsidRPr="004A33A6">
        <w:rPr>
          <w:rFonts w:ascii="Times New Roman" w:hAnsi="Times New Roman" w:cs="Times New Roman"/>
          <w:sz w:val="24"/>
          <w:szCs w:val="24"/>
        </w:rPr>
        <w:t xml:space="preserve"> Ljubinka. 2017.</w:t>
      </w:r>
      <w:r w:rsidRPr="004A33A6">
        <w:rPr>
          <w:rFonts w:ascii="Times New Roman" w:hAnsi="Times New Roman" w:cs="Times New Roman"/>
          <w:sz w:val="24"/>
          <w:szCs w:val="24"/>
        </w:rPr>
        <w:t xml:space="preserve"> Univerzalni međunarodni standardi o zabrani dečijeg rada i njihova primena u pravu Republike Srbije</w:t>
      </w:r>
      <w:r w:rsidR="008F4E0C">
        <w:rPr>
          <w:rFonts w:ascii="Times New Roman" w:hAnsi="Times New Roman" w:cs="Times New Roman"/>
          <w:sz w:val="24"/>
          <w:szCs w:val="24"/>
        </w:rPr>
        <w:t>. 186-218. U:</w:t>
      </w:r>
      <w:r w:rsidR="00B65CE2" w:rsidRPr="004A33A6">
        <w:rPr>
          <w:rFonts w:ascii="Times New Roman" w:hAnsi="Times New Roman" w:cs="Times New Roman"/>
          <w:sz w:val="24"/>
          <w:szCs w:val="24"/>
        </w:rPr>
        <w:t xml:space="preserve"> </w:t>
      </w:r>
      <w:r w:rsidR="00B65CE2" w:rsidRPr="004A33A6">
        <w:rPr>
          <w:rFonts w:ascii="Times New Roman" w:hAnsi="Times New Roman" w:cs="Times New Roman"/>
          <w:i/>
          <w:sz w:val="24"/>
          <w:szCs w:val="24"/>
        </w:rPr>
        <w:t>K</w:t>
      </w:r>
      <w:r w:rsidR="00FE3636" w:rsidRPr="004A33A6">
        <w:rPr>
          <w:rFonts w:ascii="Times New Roman" w:hAnsi="Times New Roman" w:cs="Times New Roman"/>
          <w:i/>
          <w:sz w:val="24"/>
          <w:szCs w:val="24"/>
        </w:rPr>
        <w:t>aznena reakcija</w:t>
      </w:r>
      <w:r w:rsidR="00B65CE2" w:rsidRPr="004A33A6">
        <w:rPr>
          <w:rFonts w:ascii="Times New Roman" w:hAnsi="Times New Roman" w:cs="Times New Roman"/>
          <w:i/>
          <w:sz w:val="24"/>
          <w:szCs w:val="24"/>
        </w:rPr>
        <w:t xml:space="preserve"> u Srbiji</w:t>
      </w:r>
      <w:r w:rsidR="00FE3636" w:rsidRPr="004A33A6">
        <w:rPr>
          <w:rFonts w:ascii="Times New Roman" w:hAnsi="Times New Roman" w:cs="Times New Roman"/>
          <w:i/>
          <w:sz w:val="24"/>
          <w:szCs w:val="24"/>
        </w:rPr>
        <w:t>. VII deo</w:t>
      </w:r>
      <w:r w:rsidR="008F4E0C">
        <w:rPr>
          <w:rFonts w:ascii="Times New Roman" w:hAnsi="Times New Roman" w:cs="Times New Roman"/>
          <w:sz w:val="24"/>
          <w:szCs w:val="24"/>
        </w:rPr>
        <w:t>. (</w:t>
      </w:r>
      <w:proofErr w:type="gramStart"/>
      <w:r w:rsidR="008F4E0C">
        <w:rPr>
          <w:rFonts w:ascii="Times New Roman" w:hAnsi="Times New Roman" w:cs="Times New Roman"/>
          <w:sz w:val="24"/>
          <w:szCs w:val="24"/>
        </w:rPr>
        <w:t>ur</w:t>
      </w:r>
      <w:proofErr w:type="gramEnd"/>
      <w:r w:rsidR="008F4E0C">
        <w:rPr>
          <w:rFonts w:ascii="Times New Roman" w:hAnsi="Times New Roman" w:cs="Times New Roman"/>
          <w:sz w:val="24"/>
          <w:szCs w:val="24"/>
        </w:rPr>
        <w:t>.</w:t>
      </w:r>
      <w:r w:rsidR="00B65CE2" w:rsidRPr="004A33A6">
        <w:rPr>
          <w:rFonts w:ascii="Times New Roman" w:hAnsi="Times New Roman" w:cs="Times New Roman"/>
          <w:sz w:val="24"/>
          <w:szCs w:val="24"/>
        </w:rPr>
        <w:t xml:space="preserve"> Đorđe Ignjatović</w:t>
      </w:r>
      <w:r w:rsidR="008F4E0C">
        <w:rPr>
          <w:rFonts w:ascii="Times New Roman" w:hAnsi="Times New Roman" w:cs="Times New Roman"/>
          <w:sz w:val="24"/>
          <w:szCs w:val="24"/>
        </w:rPr>
        <w:t>)</w:t>
      </w:r>
      <w:r w:rsidR="00B65CE2" w:rsidRPr="004A33A6">
        <w:rPr>
          <w:rFonts w:ascii="Times New Roman" w:hAnsi="Times New Roman" w:cs="Times New Roman"/>
          <w:sz w:val="24"/>
          <w:szCs w:val="24"/>
        </w:rPr>
        <w:t>. Beograd:</w:t>
      </w:r>
      <w:r w:rsidR="00FE3636" w:rsidRPr="004A33A6">
        <w:rPr>
          <w:rFonts w:ascii="Times New Roman" w:hAnsi="Times New Roman" w:cs="Times New Roman"/>
          <w:sz w:val="24"/>
          <w:szCs w:val="24"/>
        </w:rPr>
        <w:t xml:space="preserve"> Pravni fakultet Univerziteta u Beogradu.</w:t>
      </w:r>
    </w:p>
    <w:p w14:paraId="1A61D9E8" w14:textId="2F60D7F0" w:rsidR="00B65CE2" w:rsidRPr="004A33A6" w:rsidRDefault="00B65CE2"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Kovačević, Ljubinka. 2021. </w:t>
      </w:r>
      <w:r w:rsidRPr="00E22506">
        <w:rPr>
          <w:rFonts w:ascii="Times New Roman" w:hAnsi="Times New Roman" w:cs="Times New Roman"/>
          <w:sz w:val="24"/>
          <w:szCs w:val="24"/>
        </w:rPr>
        <w:t>Zasnivanje radnog odnosa</w:t>
      </w:r>
      <w:r w:rsidR="00E22506" w:rsidRPr="00E22506">
        <w:rPr>
          <w:rFonts w:ascii="Times New Roman" w:hAnsi="Times New Roman" w:cs="Times New Roman"/>
          <w:sz w:val="24"/>
          <w:szCs w:val="24"/>
        </w:rPr>
        <w:t>.</w:t>
      </w:r>
      <w:r w:rsidRPr="00E22506">
        <w:rPr>
          <w:rFonts w:ascii="Times New Roman" w:hAnsi="Times New Roman" w:cs="Times New Roman"/>
          <w:sz w:val="24"/>
          <w:szCs w:val="24"/>
        </w:rPr>
        <w:t xml:space="preserve"> </w:t>
      </w:r>
      <w:r w:rsidRPr="004A33A6">
        <w:rPr>
          <w:rFonts w:ascii="Times New Roman" w:hAnsi="Times New Roman" w:cs="Times New Roman"/>
          <w:sz w:val="24"/>
          <w:szCs w:val="24"/>
        </w:rPr>
        <w:t>Beograd: Pravni fakultet Univerziteta u Beogradu.</w:t>
      </w:r>
    </w:p>
    <w:p w14:paraId="4952D443" w14:textId="1D10B4E8" w:rsidR="00D25A8C" w:rsidRPr="004A33A6" w:rsidRDefault="00372AD5"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Kovačević,</w:t>
      </w:r>
      <w:r w:rsidR="00B65CE2" w:rsidRPr="004A33A6">
        <w:rPr>
          <w:rFonts w:ascii="Times New Roman" w:hAnsi="Times New Roman" w:cs="Times New Roman"/>
          <w:sz w:val="24"/>
          <w:szCs w:val="24"/>
        </w:rPr>
        <w:t xml:space="preserve"> Ljubinka, Uroš </w:t>
      </w:r>
      <w:r w:rsidRPr="004A33A6">
        <w:rPr>
          <w:rFonts w:ascii="Times New Roman" w:hAnsi="Times New Roman" w:cs="Times New Roman"/>
          <w:sz w:val="24"/>
          <w:szCs w:val="24"/>
        </w:rPr>
        <w:t>Novaković</w:t>
      </w:r>
      <w:r w:rsidR="00B65CE2" w:rsidRPr="004A33A6">
        <w:rPr>
          <w:rFonts w:ascii="Times New Roman" w:hAnsi="Times New Roman" w:cs="Times New Roman"/>
          <w:sz w:val="24"/>
          <w:szCs w:val="24"/>
        </w:rPr>
        <w:t xml:space="preserve">. </w:t>
      </w:r>
      <w:r w:rsidR="002C2535">
        <w:rPr>
          <w:rFonts w:ascii="Times New Roman" w:hAnsi="Times New Roman" w:cs="Times New Roman"/>
          <w:sz w:val="24"/>
          <w:szCs w:val="24"/>
        </w:rPr>
        <w:t>4-6/</w:t>
      </w:r>
      <w:r w:rsidR="00B65CE2" w:rsidRPr="004A33A6">
        <w:rPr>
          <w:rFonts w:ascii="Times New Roman" w:hAnsi="Times New Roman" w:cs="Times New Roman"/>
          <w:sz w:val="24"/>
          <w:szCs w:val="24"/>
        </w:rPr>
        <w:t>2017.</w:t>
      </w:r>
      <w:r w:rsidRPr="004A33A6">
        <w:rPr>
          <w:rFonts w:ascii="Times New Roman" w:hAnsi="Times New Roman" w:cs="Times New Roman"/>
          <w:sz w:val="24"/>
          <w:szCs w:val="24"/>
        </w:rPr>
        <w:t xml:space="preserve"> </w:t>
      </w:r>
      <w:r w:rsidR="00B65CE2" w:rsidRPr="004A33A6">
        <w:rPr>
          <w:rFonts w:ascii="Times New Roman" w:hAnsi="Times New Roman" w:cs="Times New Roman"/>
          <w:sz w:val="24"/>
          <w:szCs w:val="24"/>
        </w:rPr>
        <w:t>S</w:t>
      </w:r>
      <w:r w:rsidRPr="004A33A6">
        <w:rPr>
          <w:rFonts w:ascii="Times New Roman" w:hAnsi="Times New Roman" w:cs="Times New Roman"/>
          <w:sz w:val="24"/>
          <w:szCs w:val="24"/>
        </w:rPr>
        <w:t>aglasnost zakonskog zastupnika za</w:t>
      </w:r>
      <w:r w:rsidR="00B65CE2" w:rsidRPr="004A33A6">
        <w:rPr>
          <w:rFonts w:ascii="Times New Roman" w:hAnsi="Times New Roman" w:cs="Times New Roman"/>
          <w:sz w:val="24"/>
          <w:szCs w:val="24"/>
        </w:rPr>
        <w:t xml:space="preserve"> </w:t>
      </w:r>
      <w:r w:rsidRPr="004A33A6">
        <w:rPr>
          <w:rFonts w:ascii="Times New Roman" w:hAnsi="Times New Roman" w:cs="Times New Roman"/>
          <w:sz w:val="24"/>
          <w:szCs w:val="24"/>
        </w:rPr>
        <w:t xml:space="preserve">zasnivanje radnog odnosa </w:t>
      </w:r>
      <w:proofErr w:type="gramStart"/>
      <w:r w:rsidRPr="004A33A6">
        <w:rPr>
          <w:rFonts w:ascii="Times New Roman" w:hAnsi="Times New Roman" w:cs="Times New Roman"/>
          <w:sz w:val="24"/>
          <w:szCs w:val="24"/>
        </w:rPr>
        <w:t>sa</w:t>
      </w:r>
      <w:proofErr w:type="gramEnd"/>
      <w:r w:rsidRPr="004A33A6">
        <w:rPr>
          <w:rFonts w:ascii="Times New Roman" w:hAnsi="Times New Roman" w:cs="Times New Roman"/>
          <w:sz w:val="24"/>
          <w:szCs w:val="24"/>
        </w:rPr>
        <w:t xml:space="preserve"> maloletnikom</w:t>
      </w:r>
      <w:r w:rsidR="00B65CE2" w:rsidRPr="004A33A6">
        <w:rPr>
          <w:rFonts w:ascii="Times New Roman" w:hAnsi="Times New Roman" w:cs="Times New Roman"/>
          <w:sz w:val="24"/>
          <w:szCs w:val="24"/>
        </w:rPr>
        <w:t>.</w:t>
      </w:r>
      <w:r w:rsidRPr="004A33A6">
        <w:rPr>
          <w:rFonts w:ascii="Times New Roman" w:hAnsi="Times New Roman" w:cs="Times New Roman"/>
          <w:sz w:val="24"/>
          <w:szCs w:val="24"/>
        </w:rPr>
        <w:t xml:space="preserve"> </w:t>
      </w:r>
      <w:r w:rsidRPr="004A33A6">
        <w:rPr>
          <w:rFonts w:ascii="Times New Roman" w:hAnsi="Times New Roman" w:cs="Times New Roman"/>
          <w:i/>
          <w:sz w:val="24"/>
          <w:szCs w:val="24"/>
        </w:rPr>
        <w:t>Pravo i privreda</w:t>
      </w:r>
      <w:r w:rsidR="00B65CE2" w:rsidRPr="004A33A6">
        <w:rPr>
          <w:rFonts w:ascii="Times New Roman" w:hAnsi="Times New Roman" w:cs="Times New Roman"/>
          <w:sz w:val="24"/>
          <w:szCs w:val="24"/>
        </w:rPr>
        <w:t xml:space="preserve"> 55</w:t>
      </w:r>
      <w:r w:rsidR="002C2535">
        <w:rPr>
          <w:rFonts w:ascii="Times New Roman" w:hAnsi="Times New Roman" w:cs="Times New Roman"/>
          <w:sz w:val="24"/>
          <w:szCs w:val="24"/>
          <w:lang w:val="sr-Latn-RS"/>
        </w:rPr>
        <w:t xml:space="preserve">: </w:t>
      </w:r>
      <w:r w:rsidR="00B65CE2" w:rsidRPr="004A33A6">
        <w:rPr>
          <w:rStyle w:val="body"/>
          <w:rFonts w:ascii="Times New Roman" w:hAnsi="Times New Roman" w:cs="Times New Roman"/>
          <w:sz w:val="24"/>
          <w:szCs w:val="24"/>
        </w:rPr>
        <w:t>662</w:t>
      </w:r>
      <w:r w:rsidR="00B65CE2" w:rsidRPr="004A33A6">
        <w:rPr>
          <w:rFonts w:ascii="Times New Roman" w:hAnsi="Times New Roman" w:cs="Times New Roman"/>
          <w:sz w:val="24"/>
          <w:szCs w:val="24"/>
        </w:rPr>
        <w:t>–</w:t>
      </w:r>
      <w:r w:rsidR="00B65CE2" w:rsidRPr="004A33A6">
        <w:rPr>
          <w:rStyle w:val="body"/>
          <w:rFonts w:ascii="Times New Roman" w:hAnsi="Times New Roman" w:cs="Times New Roman"/>
          <w:sz w:val="24"/>
          <w:szCs w:val="24"/>
        </w:rPr>
        <w:t>690.</w:t>
      </w:r>
    </w:p>
    <w:p w14:paraId="0A06D733" w14:textId="554966D9" w:rsidR="00FF10BD" w:rsidRPr="004A33A6" w:rsidRDefault="00FF10BD"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Kuzmanov, Lidija, Jelena Marković. 2021. </w:t>
      </w:r>
      <w:r w:rsidRPr="004A33A6">
        <w:rPr>
          <w:rFonts w:ascii="Times New Roman" w:hAnsi="Times New Roman" w:cs="Times New Roman"/>
          <w:i/>
          <w:sz w:val="24"/>
          <w:szCs w:val="24"/>
        </w:rPr>
        <w:t xml:space="preserve">Položaj osetljivih grupa u procesu pristupanja Republike Srbije Evropskoj uniji. </w:t>
      </w:r>
      <w:r w:rsidRPr="004A33A6">
        <w:rPr>
          <w:rFonts w:ascii="Times New Roman" w:hAnsi="Times New Roman" w:cs="Times New Roman"/>
          <w:sz w:val="24"/>
          <w:szCs w:val="24"/>
        </w:rPr>
        <w:t>Beograd: Vlada Republike Srbije, Tim za socijalno uključiv</w:t>
      </w:r>
      <w:r w:rsidR="002C2535">
        <w:rPr>
          <w:rFonts w:ascii="Times New Roman" w:hAnsi="Times New Roman" w:cs="Times New Roman"/>
          <w:sz w:val="24"/>
          <w:szCs w:val="24"/>
        </w:rPr>
        <w:t xml:space="preserve">anje i smanjenje siromaštva. </w:t>
      </w:r>
      <w:hyperlink r:id="rId9" w:history="1">
        <w:r w:rsidRPr="004A33A6">
          <w:rPr>
            <w:rStyle w:val="Hyperlink"/>
            <w:rFonts w:ascii="Times New Roman" w:hAnsi="Times New Roman" w:cs="Times New Roman"/>
            <w:color w:val="auto"/>
            <w:sz w:val="24"/>
            <w:szCs w:val="24"/>
          </w:rPr>
          <w:t>https://socijalnoukljucivanje.gov.rs/wp-content/uploads/2021/09/Polozaj_osetljivih_grupa_u_procesu_pristupanja_Republike_Srbije_EU-Polozaj_Roma_i_Romkinja.pdf</w:t>
        </w:r>
      </w:hyperlink>
      <w:r w:rsidR="002C2535">
        <w:rPr>
          <w:rFonts w:ascii="Times New Roman" w:hAnsi="Times New Roman" w:cs="Times New Roman"/>
          <w:sz w:val="24"/>
          <w:szCs w:val="24"/>
        </w:rPr>
        <w:t>, poslednji pristup 7. 12. 2025.</w:t>
      </w:r>
    </w:p>
    <w:p w14:paraId="41887313" w14:textId="174D1FAE" w:rsidR="00B65CE2" w:rsidRPr="004A33A6" w:rsidRDefault="00B65CE2"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Kuzminac, Mina. 2023. Berači tuđe čokolade – dečji rad u XXI veku. </w:t>
      </w:r>
      <w:r w:rsidRPr="004A33A6">
        <w:rPr>
          <w:rFonts w:ascii="Times New Roman" w:hAnsi="Times New Roman" w:cs="Times New Roman"/>
          <w:i/>
          <w:sz w:val="24"/>
          <w:szCs w:val="24"/>
        </w:rPr>
        <w:t>Zbornik radova Pravnog fakulteta Univerziteta u Prištini </w:t>
      </w:r>
      <w:proofErr w:type="gramStart"/>
      <w:r w:rsidRPr="004A33A6">
        <w:rPr>
          <w:rFonts w:ascii="Times New Roman" w:hAnsi="Times New Roman" w:cs="Times New Roman"/>
          <w:i/>
          <w:sz w:val="24"/>
          <w:szCs w:val="24"/>
        </w:rPr>
        <w:t>sa</w:t>
      </w:r>
      <w:proofErr w:type="gramEnd"/>
      <w:r w:rsidRPr="004A33A6">
        <w:rPr>
          <w:rFonts w:ascii="Times New Roman" w:hAnsi="Times New Roman" w:cs="Times New Roman"/>
          <w:i/>
          <w:sz w:val="24"/>
          <w:szCs w:val="24"/>
        </w:rPr>
        <w:t xml:space="preserve"> privremenim sedištem u Kosovskoj Mitrovici</w:t>
      </w:r>
      <w:r w:rsidRPr="004A33A6">
        <w:rPr>
          <w:rFonts w:ascii="Times New Roman" w:hAnsi="Times New Roman" w:cs="Times New Roman"/>
          <w:sz w:val="24"/>
          <w:szCs w:val="24"/>
        </w:rPr>
        <w:t xml:space="preserve">, </w:t>
      </w:r>
      <w:r w:rsidRPr="004A33A6">
        <w:rPr>
          <w:rStyle w:val="body"/>
          <w:rFonts w:ascii="Times New Roman" w:hAnsi="Times New Roman" w:cs="Times New Roman"/>
          <w:sz w:val="24"/>
          <w:szCs w:val="24"/>
        </w:rPr>
        <w:t>149</w:t>
      </w:r>
      <w:r w:rsidRPr="004A33A6">
        <w:rPr>
          <w:rFonts w:ascii="Times New Roman" w:hAnsi="Times New Roman" w:cs="Times New Roman"/>
          <w:sz w:val="24"/>
          <w:szCs w:val="24"/>
        </w:rPr>
        <w:t>–</w:t>
      </w:r>
      <w:r w:rsidRPr="004A33A6">
        <w:rPr>
          <w:rStyle w:val="body"/>
          <w:rFonts w:ascii="Times New Roman" w:hAnsi="Times New Roman" w:cs="Times New Roman"/>
          <w:sz w:val="24"/>
          <w:szCs w:val="24"/>
        </w:rPr>
        <w:t>171.</w:t>
      </w:r>
    </w:p>
    <w:p w14:paraId="7A23FB0F" w14:textId="2A9A73AF" w:rsidR="00701643" w:rsidRPr="004A33A6" w:rsidRDefault="00701643" w:rsidP="006074BA">
      <w:pPr>
        <w:pStyle w:val="ListParagraph"/>
        <w:numPr>
          <w:ilvl w:val="0"/>
          <w:numId w:val="23"/>
        </w:num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rPr>
        <w:lastRenderedPageBreak/>
        <w:t xml:space="preserve">Lieten, G. </w:t>
      </w:r>
      <w:r w:rsidR="00DC4955" w:rsidRPr="004A33A6">
        <w:rPr>
          <w:rFonts w:ascii="Times New Roman" w:hAnsi="Times New Roman" w:cs="Times New Roman"/>
          <w:sz w:val="24"/>
          <w:szCs w:val="24"/>
        </w:rPr>
        <w:t xml:space="preserve">K. </w:t>
      </w:r>
      <w:r w:rsidRPr="004A33A6">
        <w:rPr>
          <w:rFonts w:ascii="Times New Roman" w:hAnsi="Times New Roman" w:cs="Times New Roman"/>
          <w:sz w:val="24"/>
          <w:szCs w:val="24"/>
        </w:rPr>
        <w:t>201</w:t>
      </w:r>
      <w:r w:rsidR="00DC4955" w:rsidRPr="004A33A6">
        <w:rPr>
          <w:rFonts w:ascii="Times New Roman" w:hAnsi="Times New Roman" w:cs="Times New Roman"/>
          <w:sz w:val="24"/>
          <w:szCs w:val="24"/>
        </w:rPr>
        <w:t>0</w:t>
      </w:r>
      <w:r w:rsidRPr="004A33A6">
        <w:rPr>
          <w:rFonts w:ascii="Times New Roman" w:hAnsi="Times New Roman" w:cs="Times New Roman"/>
          <w:sz w:val="24"/>
          <w:szCs w:val="24"/>
        </w:rPr>
        <w:t xml:space="preserve">. </w:t>
      </w:r>
      <w:r w:rsidRPr="004A33A6">
        <w:rPr>
          <w:rFonts w:ascii="Times New Roman" w:hAnsi="Times New Roman" w:cs="Times New Roman"/>
          <w:iCs/>
          <w:sz w:val="24"/>
          <w:szCs w:val="24"/>
        </w:rPr>
        <w:t>The ILO Setting the Terms in the Child Labour Debate</w:t>
      </w:r>
      <w:r w:rsidRPr="004A33A6">
        <w:rPr>
          <w:rFonts w:ascii="Times New Roman" w:hAnsi="Times New Roman" w:cs="Times New Roman"/>
          <w:sz w:val="24"/>
          <w:szCs w:val="24"/>
        </w:rPr>
        <w:t xml:space="preserve">. </w:t>
      </w:r>
      <w:r w:rsidR="007F00B3">
        <w:rPr>
          <w:rFonts w:ascii="Times New Roman" w:hAnsi="Times New Roman" w:cs="Times New Roman"/>
          <w:sz w:val="24"/>
          <w:szCs w:val="24"/>
          <w:lang w:val="sr-Cyrl-RS"/>
        </w:rPr>
        <w:t xml:space="preserve">443-460. </w:t>
      </w:r>
      <w:r w:rsidRPr="004A33A6">
        <w:rPr>
          <w:rFonts w:ascii="Times New Roman" w:hAnsi="Times New Roman" w:cs="Times New Roman"/>
          <w:sz w:val="24"/>
          <w:szCs w:val="24"/>
        </w:rPr>
        <w:t xml:space="preserve">In </w:t>
      </w:r>
      <w:r w:rsidRPr="007F00B3">
        <w:rPr>
          <w:rFonts w:ascii="Times New Roman" w:hAnsi="Times New Roman" w:cs="Times New Roman"/>
          <w:sz w:val="24"/>
          <w:szCs w:val="24"/>
        </w:rPr>
        <w:t>ILO Histories: Essays on the International Labour Organization and Its Impact on the World during the Twentieth Century</w:t>
      </w:r>
      <w:r w:rsidR="007F00B3">
        <w:rPr>
          <w:rFonts w:ascii="Times New Roman" w:hAnsi="Times New Roman" w:cs="Times New Roman"/>
          <w:sz w:val="24"/>
          <w:szCs w:val="24"/>
          <w:lang w:val="sr-Cyrl-RS"/>
        </w:rPr>
        <w:t xml:space="preserve"> (е</w:t>
      </w:r>
      <w:r w:rsidR="007F00B3">
        <w:rPr>
          <w:rFonts w:ascii="Times New Roman" w:hAnsi="Times New Roman" w:cs="Times New Roman"/>
          <w:sz w:val="24"/>
          <w:szCs w:val="24"/>
          <w:lang w:val="de-DE"/>
        </w:rPr>
        <w:t>d</w:t>
      </w:r>
      <w:r w:rsidR="00DC4955" w:rsidRPr="004A33A6">
        <w:rPr>
          <w:rFonts w:ascii="Times New Roman" w:hAnsi="Times New Roman" w:cs="Times New Roman"/>
          <w:sz w:val="24"/>
          <w:szCs w:val="24"/>
          <w:lang w:val="de-DE"/>
        </w:rPr>
        <w:t xml:space="preserve">. </w:t>
      </w:r>
      <w:r w:rsidR="00DC4955" w:rsidRPr="004A33A6">
        <w:rPr>
          <w:rStyle w:val="comma-list"/>
          <w:rFonts w:ascii="Times New Roman" w:hAnsi="Times New Roman" w:cs="Times New Roman"/>
          <w:sz w:val="24"/>
          <w:szCs w:val="24"/>
          <w:lang w:val="de-DE"/>
        </w:rPr>
        <w:t>Jasmien Van Daele, Magaly Rodri</w:t>
      </w:r>
      <w:r w:rsidR="007F00B3">
        <w:rPr>
          <w:rStyle w:val="comma-list"/>
          <w:rFonts w:ascii="Times New Roman" w:hAnsi="Times New Roman" w:cs="Times New Roman"/>
          <w:sz w:val="24"/>
          <w:szCs w:val="24"/>
          <w:lang w:val="de-DE"/>
        </w:rPr>
        <w:t>guez Garcia, Geert van Goethem</w:t>
      </w:r>
      <w:r w:rsidR="007F00B3">
        <w:rPr>
          <w:rStyle w:val="comma-list"/>
          <w:rFonts w:ascii="Times New Roman" w:hAnsi="Times New Roman" w:cs="Times New Roman"/>
          <w:sz w:val="24"/>
          <w:szCs w:val="24"/>
          <w:lang w:val="sr-Cyrl-RS"/>
        </w:rPr>
        <w:t xml:space="preserve">). </w:t>
      </w:r>
      <w:r w:rsidR="00DC4955" w:rsidRPr="004A33A6">
        <w:rPr>
          <w:rStyle w:val="comma-list"/>
          <w:rFonts w:ascii="Times New Roman" w:hAnsi="Times New Roman" w:cs="Times New Roman"/>
          <w:sz w:val="24"/>
          <w:szCs w:val="24"/>
          <w:lang w:val="de-DE"/>
        </w:rPr>
        <w:t xml:space="preserve">Bern: </w:t>
      </w:r>
      <w:r w:rsidRPr="004A33A6">
        <w:rPr>
          <w:rFonts w:ascii="Times New Roman" w:hAnsi="Times New Roman" w:cs="Times New Roman"/>
          <w:sz w:val="24"/>
          <w:szCs w:val="24"/>
          <w:lang w:val="de-DE"/>
        </w:rPr>
        <w:t>Peter Lang</w:t>
      </w:r>
      <w:r w:rsidR="00DC4955" w:rsidRPr="004A33A6">
        <w:rPr>
          <w:rFonts w:ascii="Times New Roman" w:hAnsi="Times New Roman" w:cs="Times New Roman"/>
          <w:sz w:val="24"/>
          <w:szCs w:val="24"/>
          <w:lang w:val="de-DE"/>
        </w:rPr>
        <w:t>.</w:t>
      </w:r>
    </w:p>
    <w:p w14:paraId="61A4A573" w14:textId="77777777" w:rsidR="00B65CE2" w:rsidRPr="004A33A6" w:rsidRDefault="00B65CE2" w:rsidP="006074BA">
      <w:pPr>
        <w:pStyle w:val="ListParagraph"/>
        <w:numPr>
          <w:ilvl w:val="0"/>
          <w:numId w:val="23"/>
        </w:numPr>
        <w:spacing w:after="120" w:line="360" w:lineRule="auto"/>
        <w:jc w:val="both"/>
        <w:rPr>
          <w:rFonts w:ascii="Times New Roman" w:hAnsi="Times New Roman" w:cs="Times New Roman"/>
          <w:sz w:val="24"/>
          <w:szCs w:val="24"/>
          <w:lang w:val="de-DE"/>
        </w:rPr>
      </w:pPr>
      <w:r w:rsidRPr="004A33A6">
        <w:rPr>
          <w:rFonts w:ascii="Times New Roman" w:hAnsi="Times New Roman" w:cs="Times New Roman"/>
          <w:sz w:val="24"/>
          <w:szCs w:val="24"/>
          <w:lang w:val="de-DE"/>
        </w:rPr>
        <w:t xml:space="preserve">Lubarda, Branko. 2021. </w:t>
      </w:r>
      <w:r w:rsidRPr="007F00B3">
        <w:rPr>
          <w:rFonts w:ascii="Times New Roman" w:hAnsi="Times New Roman" w:cs="Times New Roman"/>
          <w:sz w:val="24"/>
          <w:szCs w:val="24"/>
          <w:lang w:val="de-DE"/>
        </w:rPr>
        <w:t>Uvod u radno pravo</w:t>
      </w:r>
      <w:r w:rsidRPr="004A33A6">
        <w:rPr>
          <w:rFonts w:ascii="Times New Roman" w:hAnsi="Times New Roman" w:cs="Times New Roman"/>
          <w:sz w:val="24"/>
          <w:szCs w:val="24"/>
          <w:lang w:val="de-DE"/>
        </w:rPr>
        <w:t>. Beograd: Pravni fakultet Univerziteta u Beogradu.</w:t>
      </w:r>
    </w:p>
    <w:p w14:paraId="31A40778" w14:textId="1F884A44" w:rsidR="00632E74" w:rsidRPr="004A33A6" w:rsidRDefault="008630DD"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Minnich,</w:t>
      </w:r>
      <w:r w:rsidR="00B65CE2" w:rsidRPr="004A33A6">
        <w:rPr>
          <w:rFonts w:ascii="Times New Roman" w:hAnsi="Times New Roman" w:cs="Times New Roman"/>
          <w:sz w:val="24"/>
          <w:szCs w:val="24"/>
        </w:rPr>
        <w:t xml:space="preserve"> Mikayla</w:t>
      </w:r>
      <w:r w:rsidR="00CD1E30" w:rsidRPr="004A33A6">
        <w:rPr>
          <w:rFonts w:ascii="Times New Roman" w:hAnsi="Times New Roman" w:cs="Times New Roman"/>
          <w:sz w:val="24"/>
          <w:szCs w:val="24"/>
        </w:rPr>
        <w:t xml:space="preserve">. </w:t>
      </w:r>
      <w:r w:rsidR="007F00B3">
        <w:rPr>
          <w:rFonts w:ascii="Times New Roman" w:hAnsi="Times New Roman" w:cs="Times New Roman"/>
          <w:sz w:val="24"/>
          <w:szCs w:val="24"/>
          <w:lang w:val="sr-Cyrl-RS"/>
        </w:rPr>
        <w:t>2/</w:t>
      </w:r>
      <w:r w:rsidR="00CD1E30" w:rsidRPr="004A33A6">
        <w:rPr>
          <w:rFonts w:ascii="Times New Roman" w:hAnsi="Times New Roman" w:cs="Times New Roman"/>
          <w:sz w:val="24"/>
          <w:szCs w:val="24"/>
        </w:rPr>
        <w:t xml:space="preserve">2024. </w:t>
      </w:r>
      <w:r w:rsidRPr="004A33A6">
        <w:rPr>
          <w:rFonts w:ascii="Times New Roman" w:hAnsi="Times New Roman" w:cs="Times New Roman"/>
          <w:sz w:val="24"/>
          <w:szCs w:val="24"/>
        </w:rPr>
        <w:t>That’s Just Show Business: Relying on Industrial Revolution Solutions for a 'Kidfluencer' Problem</w:t>
      </w:r>
      <w:r w:rsidR="00CD1E30" w:rsidRPr="004A33A6">
        <w:rPr>
          <w:rFonts w:ascii="Times New Roman" w:hAnsi="Times New Roman" w:cs="Times New Roman"/>
          <w:sz w:val="24"/>
          <w:szCs w:val="24"/>
        </w:rPr>
        <w:t>.</w:t>
      </w:r>
      <w:r w:rsidRPr="004A33A6">
        <w:rPr>
          <w:rFonts w:ascii="Times New Roman" w:hAnsi="Times New Roman" w:cs="Times New Roman"/>
          <w:sz w:val="24"/>
          <w:szCs w:val="24"/>
        </w:rPr>
        <w:t xml:space="preserve"> </w:t>
      </w:r>
      <w:r w:rsidRPr="004A33A6">
        <w:rPr>
          <w:rFonts w:ascii="Times New Roman" w:hAnsi="Times New Roman" w:cs="Times New Roman"/>
          <w:i/>
          <w:sz w:val="24"/>
          <w:szCs w:val="24"/>
        </w:rPr>
        <w:t>University of Louisville Law Review</w:t>
      </w:r>
      <w:r w:rsidRPr="004A33A6">
        <w:rPr>
          <w:rFonts w:ascii="Times New Roman" w:hAnsi="Times New Roman" w:cs="Times New Roman"/>
          <w:sz w:val="24"/>
          <w:szCs w:val="24"/>
        </w:rPr>
        <w:t xml:space="preserve"> 62</w:t>
      </w:r>
      <w:r w:rsidR="007F00B3">
        <w:rPr>
          <w:rFonts w:ascii="Times New Roman" w:hAnsi="Times New Roman" w:cs="Times New Roman"/>
          <w:sz w:val="24"/>
          <w:szCs w:val="24"/>
          <w:lang w:val="sr-Cyrl-RS"/>
        </w:rPr>
        <w:t xml:space="preserve">: </w:t>
      </w:r>
      <w:r w:rsidR="00CD1E30" w:rsidRPr="004A33A6">
        <w:rPr>
          <w:rFonts w:ascii="Times New Roman" w:hAnsi="Times New Roman" w:cs="Times New Roman"/>
          <w:sz w:val="24"/>
          <w:szCs w:val="24"/>
        </w:rPr>
        <w:t>525–552.</w:t>
      </w:r>
    </w:p>
    <w:p w14:paraId="760CF845" w14:textId="77777777" w:rsidR="008C0761" w:rsidRPr="004A33A6" w:rsidRDefault="00503FA3"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Patrinos,</w:t>
      </w:r>
      <w:r w:rsidR="00CD1E30" w:rsidRPr="004A33A6">
        <w:rPr>
          <w:rFonts w:ascii="Times New Roman" w:hAnsi="Times New Roman" w:cs="Times New Roman"/>
          <w:sz w:val="24"/>
          <w:szCs w:val="24"/>
        </w:rPr>
        <w:t xml:space="preserve"> Harry Anthony,</w:t>
      </w:r>
      <w:r w:rsidRPr="004A33A6">
        <w:rPr>
          <w:rFonts w:ascii="Times New Roman" w:hAnsi="Times New Roman" w:cs="Times New Roman"/>
          <w:sz w:val="24"/>
          <w:szCs w:val="24"/>
        </w:rPr>
        <w:t xml:space="preserve"> Faraaz Siddiqi</w:t>
      </w:r>
      <w:r w:rsidR="00CD1E30" w:rsidRPr="004A33A6">
        <w:rPr>
          <w:rFonts w:ascii="Times New Roman" w:hAnsi="Times New Roman" w:cs="Times New Roman"/>
          <w:sz w:val="24"/>
          <w:szCs w:val="24"/>
        </w:rPr>
        <w:t>. 1995.</w:t>
      </w:r>
      <w:r w:rsidRPr="004A33A6">
        <w:rPr>
          <w:rFonts w:ascii="Times New Roman" w:hAnsi="Times New Roman" w:cs="Times New Roman"/>
          <w:sz w:val="24"/>
          <w:szCs w:val="24"/>
        </w:rPr>
        <w:t xml:space="preserve"> </w:t>
      </w:r>
      <w:r w:rsidRPr="007F00B3">
        <w:rPr>
          <w:rFonts w:ascii="Times New Roman" w:hAnsi="Times New Roman" w:cs="Times New Roman"/>
          <w:sz w:val="24"/>
          <w:szCs w:val="24"/>
        </w:rPr>
        <w:t>Child Labor: Issues, Causes and Intervention</w:t>
      </w:r>
      <w:r w:rsidR="00CD1E30" w:rsidRPr="004A33A6">
        <w:rPr>
          <w:rFonts w:ascii="Times New Roman" w:hAnsi="Times New Roman" w:cs="Times New Roman"/>
          <w:i/>
          <w:sz w:val="24"/>
          <w:szCs w:val="24"/>
        </w:rPr>
        <w:t>.</w:t>
      </w:r>
      <w:r w:rsidR="00CD1E30" w:rsidRPr="004A33A6">
        <w:rPr>
          <w:rFonts w:ascii="Times New Roman" w:hAnsi="Times New Roman" w:cs="Times New Roman"/>
          <w:sz w:val="24"/>
          <w:szCs w:val="24"/>
        </w:rPr>
        <w:t xml:space="preserve"> Washington:</w:t>
      </w:r>
      <w:r w:rsidR="00605AAA" w:rsidRPr="004A33A6">
        <w:rPr>
          <w:rFonts w:ascii="Times New Roman" w:hAnsi="Times New Roman" w:cs="Times New Roman"/>
          <w:sz w:val="24"/>
          <w:szCs w:val="24"/>
        </w:rPr>
        <w:t xml:space="preserve"> </w:t>
      </w:r>
      <w:r w:rsidRPr="004A33A6">
        <w:rPr>
          <w:rFonts w:ascii="Times New Roman" w:hAnsi="Times New Roman" w:cs="Times New Roman"/>
          <w:sz w:val="24"/>
          <w:szCs w:val="24"/>
        </w:rPr>
        <w:t>World Bank Human Resources Development and Operations Policy</w:t>
      </w:r>
      <w:r w:rsidR="00CD1E30" w:rsidRPr="004A33A6">
        <w:rPr>
          <w:rFonts w:ascii="Times New Roman" w:hAnsi="Times New Roman" w:cs="Times New Roman"/>
          <w:sz w:val="24"/>
          <w:szCs w:val="24"/>
        </w:rPr>
        <w:t xml:space="preserve"> Working Papers</w:t>
      </w:r>
      <w:r w:rsidRPr="004A33A6">
        <w:rPr>
          <w:rFonts w:ascii="Times New Roman" w:hAnsi="Times New Roman" w:cs="Times New Roman"/>
          <w:sz w:val="24"/>
          <w:szCs w:val="24"/>
        </w:rPr>
        <w:t>.</w:t>
      </w:r>
      <w:r w:rsidR="008C0761" w:rsidRPr="004A33A6">
        <w:rPr>
          <w:rFonts w:ascii="Times New Roman" w:hAnsi="Times New Roman" w:cs="Times New Roman"/>
          <w:sz w:val="24"/>
          <w:szCs w:val="24"/>
        </w:rPr>
        <w:t xml:space="preserve"> </w:t>
      </w:r>
    </w:p>
    <w:p w14:paraId="77F73463" w14:textId="77777777" w:rsidR="00605AAA" w:rsidRPr="004A33A6" w:rsidRDefault="00605AAA"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lang w:val="sr-Latn-ME"/>
        </w:rPr>
        <w:t xml:space="preserve">Petrović, Aleksandar. 2009. </w:t>
      </w:r>
      <w:r w:rsidRPr="007F00B3">
        <w:rPr>
          <w:rFonts w:ascii="Times New Roman" w:hAnsi="Times New Roman" w:cs="Times New Roman"/>
          <w:sz w:val="24"/>
          <w:szCs w:val="24"/>
          <w:lang w:val="sr-Latn-ME"/>
        </w:rPr>
        <w:t>Međunarodni standardi rada</w:t>
      </w:r>
      <w:r w:rsidRPr="004A33A6">
        <w:rPr>
          <w:rFonts w:ascii="Times New Roman" w:hAnsi="Times New Roman" w:cs="Times New Roman"/>
          <w:sz w:val="24"/>
          <w:szCs w:val="24"/>
          <w:lang w:val="sr-Latn-ME"/>
        </w:rPr>
        <w:t>. Niš: Pravni fakultet Univerziteta u Nišu – Centar za publikacije.</w:t>
      </w:r>
    </w:p>
    <w:p w14:paraId="37761917" w14:textId="59D0A3E1" w:rsidR="00FF10BD" w:rsidRPr="004A33A6" w:rsidRDefault="007F00B3" w:rsidP="006074BA">
      <w:pPr>
        <w:pStyle w:val="ListParagraph"/>
        <w:numPr>
          <w:ilvl w:val="0"/>
          <w:numId w:val="23"/>
        </w:numPr>
        <w:spacing w:after="120"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Cyrl-RS"/>
        </w:rPr>
        <w:t>Републички завод за социјалну заштиту</w:t>
      </w:r>
      <w:r w:rsidR="00FF10BD" w:rsidRPr="004A33A6">
        <w:rPr>
          <w:rFonts w:ascii="Times New Roman" w:hAnsi="Times New Roman" w:cs="Times New Roman"/>
          <w:sz w:val="24"/>
          <w:szCs w:val="24"/>
          <w:lang w:val="sr-Latn-ME"/>
        </w:rPr>
        <w:t xml:space="preserve">. 2024. </w:t>
      </w:r>
      <w:r w:rsidRPr="007F00B3">
        <w:rPr>
          <w:rFonts w:ascii="Times New Roman" w:hAnsi="Times New Roman" w:cs="Times New Roman"/>
          <w:sz w:val="24"/>
          <w:szCs w:val="24"/>
          <w:lang w:val="sr-Cyrl-RS"/>
        </w:rPr>
        <w:t>Извештај о раду установа социјалне заштите у заштити деце од злоупотребе дечијег рада за 2023. годину.</w:t>
      </w:r>
      <w:r>
        <w:rPr>
          <w:rFonts w:ascii="Times New Roman" w:hAnsi="Times New Roman" w:cs="Times New Roman"/>
          <w:i/>
          <w:sz w:val="24"/>
          <w:szCs w:val="24"/>
          <w:lang w:val="sr-Cyrl-RS"/>
        </w:rPr>
        <w:t xml:space="preserve"> </w:t>
      </w:r>
      <w:hyperlink r:id="rId10" w:history="1">
        <w:r w:rsidR="00FF10BD" w:rsidRPr="004A33A6">
          <w:rPr>
            <w:rStyle w:val="Hyperlink"/>
            <w:rFonts w:ascii="Times New Roman" w:hAnsi="Times New Roman" w:cs="Times New Roman"/>
            <w:iCs/>
            <w:color w:val="auto"/>
            <w:sz w:val="24"/>
            <w:szCs w:val="24"/>
            <w:lang w:val="de-DE"/>
          </w:rPr>
          <w:t>https</w:t>
        </w:r>
        <w:r w:rsidR="00FF10BD" w:rsidRPr="004A33A6">
          <w:rPr>
            <w:rStyle w:val="Hyperlink"/>
            <w:rFonts w:ascii="Times New Roman" w:hAnsi="Times New Roman" w:cs="Times New Roman"/>
            <w:iCs/>
            <w:color w:val="auto"/>
            <w:sz w:val="24"/>
            <w:szCs w:val="24"/>
            <w:lang w:val="sr-Latn-ME"/>
          </w:rPr>
          <w:t>://</w:t>
        </w:r>
        <w:r w:rsidR="00FF10BD" w:rsidRPr="004A33A6">
          <w:rPr>
            <w:rStyle w:val="Hyperlink"/>
            <w:rFonts w:ascii="Times New Roman" w:hAnsi="Times New Roman" w:cs="Times New Roman"/>
            <w:iCs/>
            <w:color w:val="auto"/>
            <w:sz w:val="24"/>
            <w:szCs w:val="24"/>
            <w:lang w:val="de-DE"/>
          </w:rPr>
          <w:t>www</w:t>
        </w:r>
        <w:r w:rsidR="00FF10BD" w:rsidRPr="004A33A6">
          <w:rPr>
            <w:rStyle w:val="Hyperlink"/>
            <w:rFonts w:ascii="Times New Roman" w:hAnsi="Times New Roman" w:cs="Times New Roman"/>
            <w:iCs/>
            <w:color w:val="auto"/>
            <w:sz w:val="24"/>
            <w:szCs w:val="24"/>
            <w:lang w:val="sr-Latn-ME"/>
          </w:rPr>
          <w:t>.</w:t>
        </w:r>
        <w:r w:rsidR="00FF10BD" w:rsidRPr="004A33A6">
          <w:rPr>
            <w:rStyle w:val="Hyperlink"/>
            <w:rFonts w:ascii="Times New Roman" w:hAnsi="Times New Roman" w:cs="Times New Roman"/>
            <w:iCs/>
            <w:color w:val="auto"/>
            <w:sz w:val="24"/>
            <w:szCs w:val="24"/>
            <w:lang w:val="de-DE"/>
          </w:rPr>
          <w:t>zavodsz</w:t>
        </w:r>
        <w:r w:rsidR="00FF10BD" w:rsidRPr="004A33A6">
          <w:rPr>
            <w:rStyle w:val="Hyperlink"/>
            <w:rFonts w:ascii="Times New Roman" w:hAnsi="Times New Roman" w:cs="Times New Roman"/>
            <w:iCs/>
            <w:color w:val="auto"/>
            <w:sz w:val="24"/>
            <w:szCs w:val="24"/>
            <w:lang w:val="sr-Latn-ME"/>
          </w:rPr>
          <w:t>.</w:t>
        </w:r>
        <w:r w:rsidR="00FF10BD" w:rsidRPr="004A33A6">
          <w:rPr>
            <w:rStyle w:val="Hyperlink"/>
            <w:rFonts w:ascii="Times New Roman" w:hAnsi="Times New Roman" w:cs="Times New Roman"/>
            <w:iCs/>
            <w:color w:val="auto"/>
            <w:sz w:val="24"/>
            <w:szCs w:val="24"/>
            <w:lang w:val="de-DE"/>
          </w:rPr>
          <w:t>gov</w:t>
        </w:r>
        <w:r w:rsidR="00FF10BD" w:rsidRPr="004A33A6">
          <w:rPr>
            <w:rStyle w:val="Hyperlink"/>
            <w:rFonts w:ascii="Times New Roman" w:hAnsi="Times New Roman" w:cs="Times New Roman"/>
            <w:iCs/>
            <w:color w:val="auto"/>
            <w:sz w:val="24"/>
            <w:szCs w:val="24"/>
            <w:lang w:val="sr-Latn-ME"/>
          </w:rPr>
          <w:t>.</w:t>
        </w:r>
        <w:r w:rsidR="00FF10BD" w:rsidRPr="004A33A6">
          <w:rPr>
            <w:rStyle w:val="Hyperlink"/>
            <w:rFonts w:ascii="Times New Roman" w:hAnsi="Times New Roman" w:cs="Times New Roman"/>
            <w:iCs/>
            <w:color w:val="auto"/>
            <w:sz w:val="24"/>
            <w:szCs w:val="24"/>
            <w:lang w:val="de-DE"/>
          </w:rPr>
          <w:t>rs</w:t>
        </w:r>
        <w:r w:rsidR="00FF10BD" w:rsidRPr="004A33A6">
          <w:rPr>
            <w:rStyle w:val="Hyperlink"/>
            <w:rFonts w:ascii="Times New Roman" w:hAnsi="Times New Roman" w:cs="Times New Roman"/>
            <w:iCs/>
            <w:color w:val="auto"/>
            <w:sz w:val="24"/>
            <w:szCs w:val="24"/>
            <w:lang w:val="sr-Latn-ME"/>
          </w:rPr>
          <w:t>/</w:t>
        </w:r>
        <w:r w:rsidR="00FF10BD" w:rsidRPr="004A33A6">
          <w:rPr>
            <w:rStyle w:val="Hyperlink"/>
            <w:rFonts w:ascii="Times New Roman" w:hAnsi="Times New Roman" w:cs="Times New Roman"/>
            <w:iCs/>
            <w:color w:val="auto"/>
            <w:sz w:val="24"/>
            <w:szCs w:val="24"/>
            <w:lang w:val="de-DE"/>
          </w:rPr>
          <w:t>media</w:t>
        </w:r>
        <w:r w:rsidR="00FF10BD" w:rsidRPr="004A33A6">
          <w:rPr>
            <w:rStyle w:val="Hyperlink"/>
            <w:rFonts w:ascii="Times New Roman" w:hAnsi="Times New Roman" w:cs="Times New Roman"/>
            <w:iCs/>
            <w:color w:val="auto"/>
            <w:sz w:val="24"/>
            <w:szCs w:val="24"/>
            <w:lang w:val="sr-Latn-ME"/>
          </w:rPr>
          <w:t>/2776/8-</w:t>
        </w:r>
        <w:r w:rsidR="00FF10BD" w:rsidRPr="004A33A6">
          <w:rPr>
            <w:rStyle w:val="Hyperlink"/>
            <w:rFonts w:ascii="Times New Roman" w:hAnsi="Times New Roman" w:cs="Times New Roman"/>
            <w:iCs/>
            <w:color w:val="auto"/>
            <w:sz w:val="24"/>
            <w:szCs w:val="24"/>
            <w:lang w:val="de-DE"/>
          </w:rPr>
          <w:t>izve</w:t>
        </w:r>
        <w:r w:rsidR="00FF10BD" w:rsidRPr="004A33A6">
          <w:rPr>
            <w:rStyle w:val="Hyperlink"/>
            <w:rFonts w:ascii="Times New Roman" w:hAnsi="Times New Roman" w:cs="Times New Roman"/>
            <w:iCs/>
            <w:color w:val="auto"/>
            <w:sz w:val="24"/>
            <w:szCs w:val="24"/>
            <w:lang w:val="sr-Latn-ME"/>
          </w:rPr>
          <w:t>%</w:t>
        </w:r>
        <w:r w:rsidR="00FF10BD" w:rsidRPr="004A33A6">
          <w:rPr>
            <w:rStyle w:val="Hyperlink"/>
            <w:rFonts w:ascii="Times New Roman" w:hAnsi="Times New Roman" w:cs="Times New Roman"/>
            <w:iCs/>
            <w:color w:val="auto"/>
            <w:sz w:val="24"/>
            <w:szCs w:val="24"/>
            <w:lang w:val="de-DE"/>
          </w:rPr>
          <w:t>C</w:t>
        </w:r>
        <w:r w:rsidR="00FF10BD" w:rsidRPr="004A33A6">
          <w:rPr>
            <w:rStyle w:val="Hyperlink"/>
            <w:rFonts w:ascii="Times New Roman" w:hAnsi="Times New Roman" w:cs="Times New Roman"/>
            <w:iCs/>
            <w:color w:val="auto"/>
            <w:sz w:val="24"/>
            <w:szCs w:val="24"/>
            <w:lang w:val="sr-Latn-ME"/>
          </w:rPr>
          <w:t>5%</w:t>
        </w:r>
        <w:r w:rsidR="00FF10BD" w:rsidRPr="004A33A6">
          <w:rPr>
            <w:rStyle w:val="Hyperlink"/>
            <w:rFonts w:ascii="Times New Roman" w:hAnsi="Times New Roman" w:cs="Times New Roman"/>
            <w:iCs/>
            <w:color w:val="auto"/>
            <w:sz w:val="24"/>
            <w:szCs w:val="24"/>
            <w:lang w:val="de-DE"/>
          </w:rPr>
          <w:t>A</w:t>
        </w:r>
        <w:r w:rsidR="00FF10BD" w:rsidRPr="004A33A6">
          <w:rPr>
            <w:rStyle w:val="Hyperlink"/>
            <w:rFonts w:ascii="Times New Roman" w:hAnsi="Times New Roman" w:cs="Times New Roman"/>
            <w:iCs/>
            <w:color w:val="auto"/>
            <w:sz w:val="24"/>
            <w:szCs w:val="24"/>
            <w:lang w:val="sr-Latn-ME"/>
          </w:rPr>
          <w:t>1</w:t>
        </w:r>
        <w:r w:rsidR="00FF10BD" w:rsidRPr="004A33A6">
          <w:rPr>
            <w:rStyle w:val="Hyperlink"/>
            <w:rFonts w:ascii="Times New Roman" w:hAnsi="Times New Roman" w:cs="Times New Roman"/>
            <w:iCs/>
            <w:color w:val="auto"/>
            <w:sz w:val="24"/>
            <w:szCs w:val="24"/>
            <w:lang w:val="de-DE"/>
          </w:rPr>
          <w:t>taj</w:t>
        </w:r>
        <w:r w:rsidR="00FF10BD" w:rsidRPr="004A33A6">
          <w:rPr>
            <w:rStyle w:val="Hyperlink"/>
            <w:rFonts w:ascii="Times New Roman" w:hAnsi="Times New Roman" w:cs="Times New Roman"/>
            <w:iCs/>
            <w:color w:val="auto"/>
            <w:sz w:val="24"/>
            <w:szCs w:val="24"/>
            <w:lang w:val="sr-Latn-ME"/>
          </w:rPr>
          <w:t>-</w:t>
        </w:r>
        <w:r w:rsidR="00FF10BD" w:rsidRPr="004A33A6">
          <w:rPr>
            <w:rStyle w:val="Hyperlink"/>
            <w:rFonts w:ascii="Times New Roman" w:hAnsi="Times New Roman" w:cs="Times New Roman"/>
            <w:iCs/>
            <w:color w:val="auto"/>
            <w:sz w:val="24"/>
            <w:szCs w:val="24"/>
            <w:lang w:val="de-DE"/>
          </w:rPr>
          <w:t>dr</w:t>
        </w:r>
        <w:r w:rsidR="00FF10BD" w:rsidRPr="004A33A6">
          <w:rPr>
            <w:rStyle w:val="Hyperlink"/>
            <w:rFonts w:ascii="Times New Roman" w:hAnsi="Times New Roman" w:cs="Times New Roman"/>
            <w:iCs/>
            <w:color w:val="auto"/>
            <w:sz w:val="24"/>
            <w:szCs w:val="24"/>
            <w:lang w:val="sr-Latn-ME"/>
          </w:rPr>
          <w:t>-2023-8042024.</w:t>
        </w:r>
        <w:r w:rsidR="00FF10BD" w:rsidRPr="004A33A6">
          <w:rPr>
            <w:rStyle w:val="Hyperlink"/>
            <w:rFonts w:ascii="Times New Roman" w:hAnsi="Times New Roman" w:cs="Times New Roman"/>
            <w:iCs/>
            <w:color w:val="auto"/>
            <w:sz w:val="24"/>
            <w:szCs w:val="24"/>
            <w:lang w:val="de-DE"/>
          </w:rPr>
          <w:t>pdf</w:t>
        </w:r>
      </w:hyperlink>
      <w:r w:rsidR="00043B73">
        <w:rPr>
          <w:rStyle w:val="Hyperlink"/>
          <w:rFonts w:ascii="Times New Roman" w:hAnsi="Times New Roman" w:cs="Times New Roman"/>
          <w:iCs/>
          <w:color w:val="auto"/>
          <w:sz w:val="24"/>
          <w:szCs w:val="24"/>
          <w:u w:val="none"/>
          <w:lang w:val="de-DE"/>
        </w:rPr>
        <w:t>, poslednji pristup: 7. 12. 2025.</w:t>
      </w:r>
    </w:p>
    <w:p w14:paraId="56BED2E2" w14:textId="742F0072" w:rsidR="00FF10BD" w:rsidRPr="004A33A6" w:rsidRDefault="007F00B3" w:rsidP="006074BA">
      <w:pPr>
        <w:pStyle w:val="ListParagraph"/>
        <w:numPr>
          <w:ilvl w:val="0"/>
          <w:numId w:val="23"/>
        </w:numPr>
        <w:spacing w:after="120"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Cyrl-RS"/>
        </w:rPr>
        <w:t>Републички завод за статистику</w:t>
      </w:r>
      <w:r w:rsidR="00FF10BD" w:rsidRPr="004A33A6">
        <w:rPr>
          <w:rFonts w:ascii="Times New Roman" w:hAnsi="Times New Roman" w:cs="Times New Roman"/>
          <w:sz w:val="24"/>
          <w:szCs w:val="24"/>
          <w:lang w:val="sr-Latn-ME"/>
        </w:rPr>
        <w:t xml:space="preserve">. 2023. </w:t>
      </w:r>
      <w:r w:rsidRPr="007F00B3">
        <w:rPr>
          <w:rFonts w:ascii="Times New Roman" w:hAnsi="Times New Roman" w:cs="Times New Roman"/>
          <w:sz w:val="24"/>
          <w:szCs w:val="24"/>
          <w:lang w:val="sr-Cyrl-RS"/>
        </w:rPr>
        <w:t>Национална анкета о злоупотреби дечјег рада 2021</w:t>
      </w:r>
      <w:r w:rsidR="00043B73" w:rsidRPr="007F00B3">
        <w:rPr>
          <w:rFonts w:ascii="Times New Roman" w:hAnsi="Times New Roman" w:cs="Times New Roman"/>
          <w:sz w:val="24"/>
          <w:szCs w:val="24"/>
          <w:lang w:val="sr-Latn-ME"/>
        </w:rPr>
        <w:t>.</w:t>
      </w:r>
      <w:r w:rsidR="00043B73">
        <w:rPr>
          <w:rFonts w:ascii="Times New Roman" w:hAnsi="Times New Roman" w:cs="Times New Roman"/>
          <w:sz w:val="24"/>
          <w:szCs w:val="24"/>
          <w:lang w:val="sr-Latn-ME"/>
        </w:rPr>
        <w:t xml:space="preserve"> </w:t>
      </w:r>
      <w:hyperlink r:id="rId11" w:history="1">
        <w:r w:rsidR="00FF10BD" w:rsidRPr="00043B73">
          <w:rPr>
            <w:rStyle w:val="Hyperlink"/>
            <w:rFonts w:ascii="Times New Roman" w:hAnsi="Times New Roman" w:cs="Times New Roman"/>
            <w:color w:val="auto"/>
            <w:sz w:val="24"/>
            <w:szCs w:val="24"/>
            <w:u w:val="none"/>
            <w:lang w:val="sr-Latn-ME"/>
          </w:rPr>
          <w:t>https://publikacije.stat.gov.rs/G2023/pdf/G20236006.pdf</w:t>
        </w:r>
      </w:hyperlink>
      <w:r w:rsidR="00043B73" w:rsidRPr="00043B73">
        <w:rPr>
          <w:rStyle w:val="Hyperlink"/>
          <w:rFonts w:ascii="Times New Roman" w:hAnsi="Times New Roman" w:cs="Times New Roman"/>
          <w:color w:val="auto"/>
          <w:sz w:val="24"/>
          <w:szCs w:val="24"/>
          <w:u w:val="none"/>
          <w:lang w:val="sr-Latn-ME"/>
        </w:rPr>
        <w:t>, poslednji pristup 20. 7. 2025.</w:t>
      </w:r>
      <w:r w:rsidR="00FF10BD" w:rsidRPr="00043B73">
        <w:rPr>
          <w:rFonts w:ascii="Times New Roman" w:hAnsi="Times New Roman" w:cs="Times New Roman"/>
          <w:sz w:val="24"/>
          <w:szCs w:val="24"/>
          <w:lang w:val="sr-Latn-ME"/>
        </w:rPr>
        <w:t xml:space="preserve"> </w:t>
      </w:r>
    </w:p>
    <w:p w14:paraId="0BEAE77C" w14:textId="49C47363" w:rsidR="00B1270D" w:rsidRPr="004A33A6" w:rsidRDefault="00B1270D"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Schömann, Isabelle. 2017. The Right of Children and Young Persons to Protection.</w:t>
      </w:r>
      <w:r w:rsidR="006B4900">
        <w:rPr>
          <w:rFonts w:ascii="Times New Roman" w:hAnsi="Times New Roman" w:cs="Times New Roman"/>
          <w:sz w:val="24"/>
          <w:szCs w:val="24"/>
        </w:rPr>
        <w:t xml:space="preserve"> 287-306.</w:t>
      </w:r>
      <w:r w:rsidRPr="004A33A6">
        <w:rPr>
          <w:rFonts w:ascii="Times New Roman" w:hAnsi="Times New Roman" w:cs="Times New Roman"/>
          <w:sz w:val="24"/>
          <w:szCs w:val="24"/>
        </w:rPr>
        <w:t xml:space="preserve"> In</w:t>
      </w:r>
      <w:r w:rsidR="006B4900">
        <w:rPr>
          <w:rFonts w:ascii="Times New Roman" w:hAnsi="Times New Roman" w:cs="Times New Roman"/>
          <w:sz w:val="24"/>
          <w:szCs w:val="24"/>
        </w:rPr>
        <w:t>:</w:t>
      </w:r>
      <w:r w:rsidRPr="004A33A6">
        <w:rPr>
          <w:rFonts w:ascii="Times New Roman" w:hAnsi="Times New Roman" w:cs="Times New Roman"/>
          <w:sz w:val="24"/>
          <w:szCs w:val="24"/>
        </w:rPr>
        <w:t xml:space="preserve"> </w:t>
      </w:r>
      <w:r w:rsidR="00045265" w:rsidRPr="004A33A6">
        <w:rPr>
          <w:rFonts w:ascii="Times New Roman" w:hAnsi="Times New Roman" w:cs="Times New Roman"/>
          <w:i/>
          <w:sz w:val="24"/>
          <w:szCs w:val="24"/>
        </w:rPr>
        <w:t>The European Social Charter and the Employment Relation</w:t>
      </w:r>
      <w:r w:rsidR="00043B73">
        <w:rPr>
          <w:rFonts w:ascii="Times New Roman" w:hAnsi="Times New Roman" w:cs="Times New Roman"/>
          <w:sz w:val="24"/>
          <w:szCs w:val="24"/>
        </w:rPr>
        <w:t xml:space="preserve"> (e</w:t>
      </w:r>
      <w:r w:rsidRPr="004A33A6">
        <w:rPr>
          <w:rFonts w:ascii="Times New Roman" w:hAnsi="Times New Roman" w:cs="Times New Roman"/>
          <w:sz w:val="24"/>
          <w:szCs w:val="24"/>
        </w:rPr>
        <w:t>d</w:t>
      </w:r>
      <w:r w:rsidR="00043B73">
        <w:rPr>
          <w:rFonts w:ascii="Times New Roman" w:hAnsi="Times New Roman" w:cs="Times New Roman"/>
          <w:sz w:val="24"/>
          <w:szCs w:val="24"/>
        </w:rPr>
        <w:t>.</w:t>
      </w:r>
      <w:r w:rsidR="006B4900" w:rsidRPr="006B4900">
        <w:t xml:space="preserve"> </w:t>
      </w:r>
      <w:hyperlink r:id="rId12" w:history="1">
        <w:r w:rsidR="006B4900" w:rsidRPr="00043B73">
          <w:rPr>
            <w:rStyle w:val="Hyperlink"/>
            <w:rFonts w:ascii="Times New Roman" w:hAnsi="Times New Roman" w:cs="Times New Roman"/>
            <w:color w:val="auto"/>
            <w:sz w:val="24"/>
            <w:szCs w:val="24"/>
            <w:u w:val="none"/>
          </w:rPr>
          <w:t>Niklas Bruun</w:t>
        </w:r>
      </w:hyperlink>
      <w:r w:rsidR="006B4900" w:rsidRPr="00043B73">
        <w:rPr>
          <w:rFonts w:ascii="Times New Roman" w:hAnsi="Times New Roman" w:cs="Times New Roman"/>
          <w:sz w:val="24"/>
          <w:szCs w:val="24"/>
        </w:rPr>
        <w:t>, </w:t>
      </w:r>
      <w:hyperlink r:id="rId13" w:history="1">
        <w:r w:rsidR="006B4900" w:rsidRPr="00043B73">
          <w:rPr>
            <w:rStyle w:val="Hyperlink"/>
            <w:rFonts w:ascii="Times New Roman" w:hAnsi="Times New Roman" w:cs="Times New Roman"/>
            <w:color w:val="auto"/>
            <w:sz w:val="24"/>
            <w:szCs w:val="24"/>
            <w:u w:val="none"/>
          </w:rPr>
          <w:t>Klaus Lörcher</w:t>
        </w:r>
      </w:hyperlink>
      <w:r w:rsidR="006B4900" w:rsidRPr="00043B73">
        <w:rPr>
          <w:rFonts w:ascii="Times New Roman" w:hAnsi="Times New Roman" w:cs="Times New Roman"/>
          <w:sz w:val="24"/>
          <w:szCs w:val="24"/>
        </w:rPr>
        <w:t>, </w:t>
      </w:r>
      <w:hyperlink r:id="rId14" w:history="1">
        <w:r w:rsidR="006B4900" w:rsidRPr="00043B73">
          <w:rPr>
            <w:rStyle w:val="Hyperlink"/>
            <w:rFonts w:ascii="Times New Roman" w:hAnsi="Times New Roman" w:cs="Times New Roman"/>
            <w:color w:val="auto"/>
            <w:sz w:val="24"/>
            <w:szCs w:val="24"/>
            <w:u w:val="none"/>
          </w:rPr>
          <w:t>Isabelle Schömann</w:t>
        </w:r>
      </w:hyperlink>
      <w:r w:rsidR="006B4900" w:rsidRPr="00043B73">
        <w:rPr>
          <w:rFonts w:ascii="Times New Roman" w:hAnsi="Times New Roman" w:cs="Times New Roman"/>
          <w:sz w:val="24"/>
          <w:szCs w:val="24"/>
        </w:rPr>
        <w:t>, </w:t>
      </w:r>
      <w:hyperlink r:id="rId15" w:history="1">
        <w:r w:rsidR="006B4900" w:rsidRPr="00043B73">
          <w:rPr>
            <w:rStyle w:val="Hyperlink"/>
            <w:rFonts w:ascii="Times New Roman" w:hAnsi="Times New Roman" w:cs="Times New Roman"/>
            <w:color w:val="auto"/>
            <w:sz w:val="24"/>
            <w:szCs w:val="24"/>
            <w:u w:val="none"/>
          </w:rPr>
          <w:t>Stefan Clauwaert</w:t>
        </w:r>
      </w:hyperlink>
      <w:r w:rsidR="00043B73">
        <w:rPr>
          <w:rFonts w:ascii="Times New Roman" w:hAnsi="Times New Roman" w:cs="Times New Roman"/>
          <w:sz w:val="24"/>
          <w:szCs w:val="24"/>
        </w:rPr>
        <w:t>).</w:t>
      </w:r>
      <w:r w:rsidRPr="004A33A6">
        <w:rPr>
          <w:rFonts w:ascii="Times New Roman" w:hAnsi="Times New Roman" w:cs="Times New Roman"/>
          <w:sz w:val="24"/>
          <w:szCs w:val="24"/>
        </w:rPr>
        <w:t xml:space="preserve"> </w:t>
      </w:r>
      <w:r w:rsidR="00045265" w:rsidRPr="004A33A6">
        <w:rPr>
          <w:rFonts w:ascii="Times New Roman" w:hAnsi="Times New Roman" w:cs="Times New Roman"/>
          <w:sz w:val="24"/>
          <w:szCs w:val="24"/>
        </w:rPr>
        <w:t>Potland: Hart Publishing</w:t>
      </w:r>
      <w:r w:rsidR="00043B73">
        <w:rPr>
          <w:rFonts w:ascii="Times New Roman" w:hAnsi="Times New Roman" w:cs="Times New Roman"/>
          <w:sz w:val="24"/>
          <w:szCs w:val="24"/>
        </w:rPr>
        <w:t>.</w:t>
      </w:r>
    </w:p>
    <w:p w14:paraId="7BBDC11C" w14:textId="6D65F780" w:rsidR="00FF10BD" w:rsidRPr="006B4900" w:rsidRDefault="006B4900" w:rsidP="006074BA">
      <w:pPr>
        <w:pStyle w:val="ListParagraph"/>
        <w:numPr>
          <w:ilvl w:val="0"/>
          <w:numId w:val="2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Udruženje građana za borbu protiv trgovine ljudima ATINA. 2024. </w:t>
      </w:r>
      <w:r w:rsidR="00FF10BD" w:rsidRPr="006B4900">
        <w:rPr>
          <w:rFonts w:ascii="Times New Roman" w:hAnsi="Times New Roman" w:cs="Times New Roman"/>
          <w:sz w:val="24"/>
          <w:szCs w:val="24"/>
        </w:rPr>
        <w:t xml:space="preserve">Koliko je u Srbiji prepoznat problem zloupotrebe dečjeg </w:t>
      </w:r>
      <w:r>
        <w:rPr>
          <w:rFonts w:ascii="Times New Roman" w:hAnsi="Times New Roman" w:cs="Times New Roman"/>
          <w:sz w:val="24"/>
          <w:szCs w:val="24"/>
        </w:rPr>
        <w:t xml:space="preserve">rada? </w:t>
      </w:r>
      <w:hyperlink r:id="rId16" w:history="1">
        <w:r w:rsidR="00FF10BD" w:rsidRPr="006B4900">
          <w:rPr>
            <w:rStyle w:val="Hyperlink"/>
            <w:rFonts w:ascii="Times New Roman" w:hAnsi="Times New Roman" w:cs="Times New Roman"/>
            <w:color w:val="auto"/>
            <w:sz w:val="24"/>
            <w:szCs w:val="24"/>
          </w:rPr>
          <w:t>http://www.atina.org.rs/sr/koliko-je-u-srbiji-prepoznat-problem-zloupotrebe-de%C4%8Djeg-rada</w:t>
        </w:r>
      </w:hyperlink>
      <w:r>
        <w:rPr>
          <w:rFonts w:ascii="Times New Roman" w:hAnsi="Times New Roman" w:cs="Times New Roman"/>
          <w:sz w:val="24"/>
          <w:szCs w:val="24"/>
        </w:rPr>
        <w:t>, poslednji pristup: 7. 12. 2025.</w:t>
      </w:r>
    </w:p>
    <w:p w14:paraId="0BC801B3" w14:textId="4E2C8C26" w:rsidR="00D8781D" w:rsidRDefault="00D8781D" w:rsidP="006074BA">
      <w:pPr>
        <w:pStyle w:val="ListParagraph"/>
        <w:numPr>
          <w:ilvl w:val="0"/>
          <w:numId w:val="23"/>
        </w:num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Valticos, N</w:t>
      </w:r>
      <w:r w:rsidR="006B4900">
        <w:rPr>
          <w:rFonts w:ascii="Times New Roman" w:hAnsi="Times New Roman" w:cs="Times New Roman"/>
          <w:sz w:val="24"/>
          <w:szCs w:val="24"/>
        </w:rPr>
        <w:t>icolas</w:t>
      </w:r>
      <w:r w:rsidRPr="004A33A6">
        <w:rPr>
          <w:rFonts w:ascii="Times New Roman" w:hAnsi="Times New Roman" w:cs="Times New Roman"/>
          <w:sz w:val="24"/>
          <w:szCs w:val="24"/>
        </w:rPr>
        <w:t xml:space="preserve">. 1979. </w:t>
      </w:r>
      <w:r w:rsidRPr="004A33A6">
        <w:rPr>
          <w:rFonts w:ascii="Times New Roman" w:hAnsi="Times New Roman" w:cs="Times New Roman"/>
          <w:i/>
          <w:sz w:val="24"/>
          <w:szCs w:val="24"/>
        </w:rPr>
        <w:t>International Labour Law</w:t>
      </w:r>
      <w:r w:rsidRPr="004A33A6">
        <w:rPr>
          <w:rFonts w:ascii="Times New Roman" w:hAnsi="Times New Roman" w:cs="Times New Roman"/>
          <w:sz w:val="24"/>
          <w:szCs w:val="24"/>
        </w:rPr>
        <w:t>. Deventer: Springer-Science+Business Media, B.V.</w:t>
      </w:r>
    </w:p>
    <w:p w14:paraId="6610C63C" w14:textId="77777777" w:rsidR="0042392F" w:rsidRDefault="0042392F" w:rsidP="0042392F">
      <w:pPr>
        <w:spacing w:after="120" w:line="360" w:lineRule="auto"/>
        <w:ind w:left="360"/>
        <w:jc w:val="both"/>
        <w:rPr>
          <w:rFonts w:ascii="Times New Roman" w:hAnsi="Times New Roman" w:cs="Times New Roman"/>
          <w:sz w:val="24"/>
          <w:szCs w:val="24"/>
        </w:rPr>
      </w:pPr>
    </w:p>
    <w:p w14:paraId="08875450" w14:textId="77777777" w:rsidR="0042392F" w:rsidRDefault="0042392F" w:rsidP="0042392F">
      <w:pPr>
        <w:spacing w:after="120" w:line="360" w:lineRule="auto"/>
        <w:ind w:left="360"/>
        <w:jc w:val="both"/>
        <w:rPr>
          <w:rFonts w:ascii="Times New Roman" w:hAnsi="Times New Roman" w:cs="Times New Roman"/>
          <w:sz w:val="24"/>
          <w:szCs w:val="24"/>
        </w:rPr>
      </w:pPr>
    </w:p>
    <w:p w14:paraId="5630A297" w14:textId="740CFB72" w:rsidR="0042392F" w:rsidRDefault="0042392F" w:rsidP="0042392F">
      <w:pPr>
        <w:spacing w:after="120" w:line="360" w:lineRule="auto"/>
        <w:ind w:left="360"/>
        <w:jc w:val="center"/>
        <w:rPr>
          <w:rFonts w:ascii="Times New Roman" w:hAnsi="Times New Roman" w:cs="Times New Roman"/>
          <w:sz w:val="24"/>
          <w:szCs w:val="24"/>
          <w:lang w:val="sr-Latn-RS"/>
        </w:rPr>
      </w:pPr>
      <w:r>
        <w:rPr>
          <w:rFonts w:ascii="Times New Roman" w:hAnsi="Times New Roman" w:cs="Times New Roman"/>
          <w:sz w:val="24"/>
          <w:szCs w:val="24"/>
          <w:lang w:val="sr-Latn-RS"/>
        </w:rPr>
        <w:lastRenderedPageBreak/>
        <w:t>IZVORI PRAVA</w:t>
      </w:r>
    </w:p>
    <w:p w14:paraId="31172CCA" w14:textId="011414E7" w:rsidR="0042392F" w:rsidRPr="0042392F" w:rsidRDefault="0042392F" w:rsidP="0042392F">
      <w:pPr>
        <w:pStyle w:val="ListParagraph"/>
        <w:numPr>
          <w:ilvl w:val="0"/>
          <w:numId w:val="28"/>
        </w:numPr>
        <w:spacing w:after="120" w:line="360" w:lineRule="auto"/>
        <w:jc w:val="both"/>
        <w:rPr>
          <w:rFonts w:ascii="Times New Roman" w:hAnsi="Times New Roman" w:cs="Times New Roman"/>
          <w:sz w:val="24"/>
          <w:szCs w:val="24"/>
          <w:lang w:val="sr-Latn-RS"/>
        </w:rPr>
      </w:pPr>
      <w:r w:rsidRPr="0042392F">
        <w:rPr>
          <w:rFonts w:ascii="Times New Roman" w:hAnsi="Times New Roman" w:cs="Times New Roman"/>
          <w:sz w:val="24"/>
          <w:szCs w:val="24"/>
          <w:lang w:val="sr-Latn-RS"/>
        </w:rPr>
        <w:t xml:space="preserve">Ustav Republike Srbije, </w:t>
      </w:r>
      <w:r w:rsidRPr="0042392F">
        <w:rPr>
          <w:rFonts w:ascii="Times New Roman" w:hAnsi="Times New Roman" w:cs="Times New Roman"/>
          <w:bCs/>
          <w:iCs/>
          <w:sz w:val="24"/>
          <w:szCs w:val="24"/>
          <w:lang w:val="en-GB"/>
        </w:rPr>
        <w:t xml:space="preserve">Sl. </w:t>
      </w:r>
      <w:proofErr w:type="gramStart"/>
      <w:r w:rsidRPr="0042392F">
        <w:rPr>
          <w:rFonts w:ascii="Times New Roman" w:hAnsi="Times New Roman" w:cs="Times New Roman"/>
          <w:bCs/>
          <w:iCs/>
          <w:sz w:val="24"/>
          <w:szCs w:val="24"/>
          <w:lang w:val="en-GB"/>
        </w:rPr>
        <w:t>glasnik</w:t>
      </w:r>
      <w:proofErr w:type="gramEnd"/>
      <w:r w:rsidRPr="0042392F">
        <w:rPr>
          <w:rFonts w:ascii="Times New Roman" w:hAnsi="Times New Roman" w:cs="Times New Roman"/>
          <w:bCs/>
          <w:iCs/>
          <w:sz w:val="24"/>
          <w:szCs w:val="24"/>
          <w:lang w:val="en-GB"/>
        </w:rPr>
        <w:t xml:space="preserve"> RS", br. 98/2006 i 115/2021.</w:t>
      </w:r>
    </w:p>
    <w:p w14:paraId="6BC15FE4" w14:textId="2E5BD209" w:rsidR="0042392F" w:rsidRDefault="0042392F" w:rsidP="0042392F">
      <w:pPr>
        <w:pStyle w:val="ListParagraph"/>
        <w:numPr>
          <w:ilvl w:val="0"/>
          <w:numId w:val="28"/>
        </w:numPr>
        <w:spacing w:after="120" w:line="360" w:lineRule="auto"/>
        <w:jc w:val="both"/>
        <w:rPr>
          <w:rFonts w:ascii="Times New Roman" w:hAnsi="Times New Roman" w:cs="Times New Roman"/>
          <w:sz w:val="24"/>
          <w:szCs w:val="24"/>
          <w:lang w:val="sr-Latn-RS"/>
        </w:rPr>
      </w:pPr>
      <w:r w:rsidRPr="0042392F">
        <w:rPr>
          <w:rFonts w:ascii="Times New Roman" w:hAnsi="Times New Roman" w:cs="Times New Roman"/>
          <w:sz w:val="24"/>
          <w:szCs w:val="24"/>
          <w:lang w:val="sr-Latn-RS"/>
        </w:rPr>
        <w:t>Zakon o radu, Sl. glasnik RS, br. 24/2005, 61/2005, 54/2009, 32/2013, 75/2014, 13/2017 - odluka US, 113/2017, 95/2018 - autentično tumačenje i 109/2025 - dr. zakon.</w:t>
      </w:r>
    </w:p>
    <w:p w14:paraId="6441A2A4" w14:textId="04210CBE" w:rsidR="0042392F" w:rsidRDefault="0042392F" w:rsidP="0042392F">
      <w:pPr>
        <w:pStyle w:val="ListParagraph"/>
        <w:numPr>
          <w:ilvl w:val="0"/>
          <w:numId w:val="28"/>
        </w:numPr>
        <w:spacing w:after="120" w:line="360" w:lineRule="auto"/>
        <w:jc w:val="both"/>
        <w:rPr>
          <w:rFonts w:ascii="Times New Roman" w:hAnsi="Times New Roman" w:cs="Times New Roman"/>
          <w:sz w:val="24"/>
          <w:szCs w:val="24"/>
          <w:lang w:val="sr-Latn-RS"/>
        </w:rPr>
      </w:pPr>
      <w:r w:rsidRPr="0042392F">
        <w:rPr>
          <w:rFonts w:ascii="Times New Roman" w:hAnsi="Times New Roman" w:cs="Times New Roman"/>
          <w:sz w:val="24"/>
          <w:szCs w:val="24"/>
          <w:lang w:val="sr-Latn-RS"/>
        </w:rPr>
        <w:t>Zakon o kulturi, Sl. glasnik RS, br. 72/2009, 13/2016, 30/2016 - ispr., 6/2020, 47/2021, 78/2021 i 76/2023.</w:t>
      </w:r>
    </w:p>
    <w:p w14:paraId="1C6E39BF" w14:textId="60913856" w:rsidR="0042392F" w:rsidRDefault="0042392F" w:rsidP="0042392F">
      <w:pPr>
        <w:pStyle w:val="ListParagraph"/>
        <w:numPr>
          <w:ilvl w:val="0"/>
          <w:numId w:val="28"/>
        </w:numPr>
        <w:spacing w:after="120" w:line="360" w:lineRule="auto"/>
        <w:jc w:val="both"/>
        <w:rPr>
          <w:rFonts w:ascii="Times New Roman" w:hAnsi="Times New Roman" w:cs="Times New Roman"/>
          <w:sz w:val="24"/>
          <w:szCs w:val="24"/>
          <w:lang w:val="sr-Latn-RS"/>
        </w:rPr>
      </w:pPr>
      <w:r w:rsidRPr="0042392F">
        <w:rPr>
          <w:rFonts w:ascii="Times New Roman" w:hAnsi="Times New Roman" w:cs="Times New Roman"/>
          <w:sz w:val="24"/>
          <w:szCs w:val="24"/>
          <w:lang w:val="de-DE"/>
        </w:rPr>
        <w:t>Uredba o utvrđivanju opasnog rada za decu, Službeni glasnik RS, br. 57/2017.</w:t>
      </w:r>
    </w:p>
    <w:p w14:paraId="33CAC878" w14:textId="77777777" w:rsidR="0042392F" w:rsidRPr="0042392F" w:rsidRDefault="0042392F" w:rsidP="0042392F">
      <w:pPr>
        <w:pStyle w:val="ListParagraph"/>
        <w:numPr>
          <w:ilvl w:val="0"/>
          <w:numId w:val="28"/>
        </w:numPr>
        <w:spacing w:after="120" w:line="360" w:lineRule="auto"/>
        <w:jc w:val="both"/>
        <w:rPr>
          <w:rFonts w:ascii="Times New Roman" w:hAnsi="Times New Roman" w:cs="Times New Roman"/>
          <w:sz w:val="24"/>
          <w:szCs w:val="24"/>
          <w:lang w:val="sr-Latn-RS"/>
        </w:rPr>
      </w:pPr>
      <w:r w:rsidRPr="0042392F">
        <w:rPr>
          <w:rFonts w:ascii="Times New Roman" w:hAnsi="Times New Roman" w:cs="Times New Roman"/>
          <w:sz w:val="24"/>
          <w:szCs w:val="24"/>
          <w:lang w:val="sr-Latn-RS"/>
        </w:rPr>
        <w:t>Convention on the Rights of the Child, General Assembly of the United Nations, adopted and opened for signature, ratification and accession by General Assembly Resolution 44/25 of 20 November 1989, entry into force 2 September 1990, in accordance with Article 49.</w:t>
      </w:r>
    </w:p>
    <w:p w14:paraId="057980E2" w14:textId="45EDCAF9" w:rsidR="0042392F" w:rsidRPr="0042392F" w:rsidRDefault="0042392F" w:rsidP="0042392F">
      <w:pPr>
        <w:pStyle w:val="ListParagraph"/>
        <w:numPr>
          <w:ilvl w:val="0"/>
          <w:numId w:val="28"/>
        </w:numPr>
        <w:spacing w:after="120" w:line="360" w:lineRule="auto"/>
        <w:jc w:val="both"/>
        <w:rPr>
          <w:rFonts w:ascii="Times New Roman" w:hAnsi="Times New Roman" w:cs="Times New Roman"/>
          <w:sz w:val="24"/>
          <w:szCs w:val="24"/>
          <w:lang w:val="sr-Latn-RS"/>
        </w:rPr>
      </w:pPr>
      <w:r w:rsidRPr="0042392F">
        <w:rPr>
          <w:rFonts w:ascii="Times New Roman" w:hAnsi="Times New Roman" w:cs="Times New Roman"/>
          <w:sz w:val="24"/>
          <w:szCs w:val="24"/>
          <w:lang w:val="sr-Latn-RS"/>
        </w:rPr>
        <w:t xml:space="preserve">Minimum Age Convention No. 138, General Conference of the International Labour Organisation, adopted 26 June 1973, entry into force 19 June 1976 in accordance with Article 12. </w:t>
      </w:r>
    </w:p>
    <w:p w14:paraId="12B1E8D0" w14:textId="26FFFF31" w:rsidR="0042392F" w:rsidRPr="0042392F" w:rsidRDefault="0042392F" w:rsidP="0042392F">
      <w:pPr>
        <w:pStyle w:val="ListParagraph"/>
        <w:numPr>
          <w:ilvl w:val="0"/>
          <w:numId w:val="28"/>
        </w:numPr>
        <w:spacing w:after="120" w:line="360" w:lineRule="auto"/>
        <w:jc w:val="both"/>
        <w:rPr>
          <w:rFonts w:ascii="Times New Roman" w:hAnsi="Times New Roman" w:cs="Times New Roman"/>
          <w:sz w:val="24"/>
          <w:szCs w:val="24"/>
          <w:lang w:val="sr-Latn-RS"/>
        </w:rPr>
      </w:pPr>
      <w:r w:rsidRPr="0042392F">
        <w:rPr>
          <w:rFonts w:ascii="Times New Roman" w:hAnsi="Times New Roman" w:cs="Times New Roman"/>
          <w:sz w:val="24"/>
          <w:szCs w:val="24"/>
          <w:lang w:val="sr-Latn-RS"/>
        </w:rPr>
        <w:t>Worst Forms of Child Labour Convention No. 182, General Conference of the International Labour Organisation, adopted on 17 June 1999, entry into force 19 November 2000 in accordance with Article 10.</w:t>
      </w:r>
    </w:p>
    <w:p w14:paraId="02AE42EC" w14:textId="77777777" w:rsidR="00C0509C" w:rsidRPr="004A33A6" w:rsidRDefault="00C0509C" w:rsidP="006074BA">
      <w:pPr>
        <w:spacing w:after="120" w:line="360" w:lineRule="auto"/>
        <w:ind w:left="360"/>
        <w:jc w:val="both"/>
        <w:rPr>
          <w:rFonts w:ascii="Times New Roman" w:hAnsi="Times New Roman" w:cs="Times New Roman"/>
          <w:sz w:val="24"/>
          <w:szCs w:val="24"/>
        </w:rPr>
      </w:pPr>
    </w:p>
    <w:p w14:paraId="2997E857" w14:textId="77777777" w:rsidR="00C0509C" w:rsidRDefault="00C0509C" w:rsidP="006074BA">
      <w:pPr>
        <w:spacing w:after="120" w:line="360" w:lineRule="auto"/>
        <w:ind w:left="360"/>
        <w:jc w:val="both"/>
        <w:rPr>
          <w:rFonts w:ascii="Times New Roman" w:hAnsi="Times New Roman" w:cs="Times New Roman"/>
          <w:sz w:val="24"/>
          <w:szCs w:val="24"/>
        </w:rPr>
      </w:pPr>
    </w:p>
    <w:p w14:paraId="4ABA4120" w14:textId="77777777" w:rsidR="0042392F" w:rsidRDefault="0042392F" w:rsidP="006074BA">
      <w:pPr>
        <w:spacing w:after="120" w:line="360" w:lineRule="auto"/>
        <w:ind w:left="360"/>
        <w:jc w:val="both"/>
        <w:rPr>
          <w:rFonts w:ascii="Times New Roman" w:hAnsi="Times New Roman" w:cs="Times New Roman"/>
          <w:sz w:val="24"/>
          <w:szCs w:val="24"/>
        </w:rPr>
      </w:pPr>
    </w:p>
    <w:p w14:paraId="66614E13" w14:textId="77777777" w:rsidR="0042392F" w:rsidRDefault="0042392F" w:rsidP="006074BA">
      <w:pPr>
        <w:spacing w:after="120" w:line="360" w:lineRule="auto"/>
        <w:ind w:left="360"/>
        <w:jc w:val="both"/>
        <w:rPr>
          <w:rFonts w:ascii="Times New Roman" w:hAnsi="Times New Roman" w:cs="Times New Roman"/>
          <w:sz w:val="24"/>
          <w:szCs w:val="24"/>
        </w:rPr>
      </w:pPr>
    </w:p>
    <w:p w14:paraId="3DFD2CDB" w14:textId="77777777" w:rsidR="0042392F" w:rsidRDefault="0042392F" w:rsidP="006074BA">
      <w:pPr>
        <w:spacing w:after="120" w:line="360" w:lineRule="auto"/>
        <w:ind w:left="360"/>
        <w:jc w:val="both"/>
        <w:rPr>
          <w:rFonts w:ascii="Times New Roman" w:hAnsi="Times New Roman" w:cs="Times New Roman"/>
          <w:sz w:val="24"/>
          <w:szCs w:val="24"/>
        </w:rPr>
      </w:pPr>
    </w:p>
    <w:p w14:paraId="34AEB45C" w14:textId="77777777" w:rsidR="0042392F" w:rsidRDefault="0042392F" w:rsidP="006074BA">
      <w:pPr>
        <w:spacing w:after="120" w:line="360" w:lineRule="auto"/>
        <w:ind w:left="360"/>
        <w:jc w:val="both"/>
        <w:rPr>
          <w:rFonts w:ascii="Times New Roman" w:hAnsi="Times New Roman" w:cs="Times New Roman"/>
          <w:sz w:val="24"/>
          <w:szCs w:val="24"/>
        </w:rPr>
      </w:pPr>
    </w:p>
    <w:p w14:paraId="2D4A0F5B" w14:textId="77777777" w:rsidR="0042392F" w:rsidRDefault="0042392F" w:rsidP="006074BA">
      <w:pPr>
        <w:spacing w:after="120" w:line="360" w:lineRule="auto"/>
        <w:ind w:left="360"/>
        <w:jc w:val="both"/>
        <w:rPr>
          <w:rFonts w:ascii="Times New Roman" w:hAnsi="Times New Roman" w:cs="Times New Roman"/>
          <w:sz w:val="24"/>
          <w:szCs w:val="24"/>
        </w:rPr>
      </w:pPr>
    </w:p>
    <w:p w14:paraId="0D3BD90C" w14:textId="77777777" w:rsidR="0042392F" w:rsidRDefault="0042392F" w:rsidP="006074BA">
      <w:pPr>
        <w:spacing w:after="120" w:line="360" w:lineRule="auto"/>
        <w:ind w:left="360"/>
        <w:jc w:val="both"/>
        <w:rPr>
          <w:rFonts w:ascii="Times New Roman" w:hAnsi="Times New Roman" w:cs="Times New Roman"/>
          <w:sz w:val="24"/>
          <w:szCs w:val="24"/>
        </w:rPr>
      </w:pPr>
    </w:p>
    <w:p w14:paraId="4C0263AC" w14:textId="77777777" w:rsidR="0042392F" w:rsidRPr="004A33A6" w:rsidRDefault="0042392F" w:rsidP="006074BA">
      <w:pPr>
        <w:spacing w:after="120" w:line="360" w:lineRule="auto"/>
        <w:ind w:left="360"/>
        <w:jc w:val="both"/>
        <w:rPr>
          <w:rFonts w:ascii="Times New Roman" w:hAnsi="Times New Roman" w:cs="Times New Roman"/>
          <w:sz w:val="24"/>
          <w:szCs w:val="24"/>
        </w:rPr>
      </w:pPr>
      <w:bookmarkStart w:id="3" w:name="_GoBack"/>
      <w:bookmarkEnd w:id="3"/>
    </w:p>
    <w:p w14:paraId="3CE74C8A" w14:textId="4D37C812" w:rsidR="00FF10BD" w:rsidRPr="004A33A6" w:rsidRDefault="00C0509C" w:rsidP="006074BA">
      <w:p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lastRenderedPageBreak/>
        <w:t xml:space="preserve">Milena </w:t>
      </w:r>
      <w:r w:rsidR="008C7F83">
        <w:rPr>
          <w:rFonts w:ascii="Times New Roman" w:hAnsi="Times New Roman" w:cs="Times New Roman"/>
          <w:sz w:val="24"/>
          <w:szCs w:val="24"/>
        </w:rPr>
        <w:t>MIRKOVIĆ</w:t>
      </w:r>
      <w:r w:rsidR="007C13BE">
        <w:rPr>
          <w:rStyle w:val="FootnoteReference"/>
          <w:rFonts w:ascii="Times New Roman" w:hAnsi="Times New Roman" w:cs="Times New Roman"/>
          <w:sz w:val="24"/>
          <w:szCs w:val="24"/>
        </w:rPr>
        <w:footnoteReference w:customMarkFollows="1" w:id="9"/>
        <w:t>*</w:t>
      </w:r>
    </w:p>
    <w:p w14:paraId="33877331" w14:textId="43B912B8" w:rsidR="00C0509C" w:rsidRPr="004A33A6" w:rsidRDefault="00C0509C" w:rsidP="006074BA">
      <w:p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University of Belgrade – Faculty of Law</w:t>
      </w:r>
    </w:p>
    <w:p w14:paraId="2E0FF0C4" w14:textId="77777777" w:rsidR="00C0509C" w:rsidRPr="004A33A6" w:rsidRDefault="00C0509C" w:rsidP="006074BA">
      <w:pPr>
        <w:spacing w:after="120" w:line="360" w:lineRule="auto"/>
        <w:ind w:left="360"/>
        <w:jc w:val="both"/>
        <w:rPr>
          <w:rFonts w:ascii="Times New Roman" w:hAnsi="Times New Roman" w:cs="Times New Roman"/>
          <w:sz w:val="24"/>
          <w:szCs w:val="24"/>
        </w:rPr>
      </w:pPr>
    </w:p>
    <w:p w14:paraId="22BB91EF" w14:textId="0DD96DCA" w:rsidR="00C0509C" w:rsidRPr="00AE5CD8" w:rsidRDefault="00C0509C" w:rsidP="006074BA">
      <w:pPr>
        <w:pStyle w:val="HTMLPreformatted"/>
        <w:spacing w:line="360" w:lineRule="auto"/>
        <w:jc w:val="center"/>
        <w:rPr>
          <w:rStyle w:val="y2iqfc"/>
          <w:rFonts w:ascii="Times New Roman" w:eastAsiaTheme="majorEastAsia" w:hAnsi="Times New Roman" w:cs="Times New Roman"/>
          <w:sz w:val="24"/>
          <w:szCs w:val="24"/>
          <w:lang w:val="en"/>
        </w:rPr>
      </w:pPr>
      <w:r w:rsidRPr="00AE5CD8">
        <w:rPr>
          <w:rStyle w:val="y2iqfc"/>
          <w:rFonts w:ascii="Times New Roman" w:eastAsiaTheme="majorEastAsia" w:hAnsi="Times New Roman" w:cs="Times New Roman"/>
          <w:sz w:val="24"/>
          <w:szCs w:val="24"/>
          <w:lang w:val="en"/>
        </w:rPr>
        <w:t xml:space="preserve">Child labour: International standards on protection </w:t>
      </w:r>
      <w:r w:rsidR="00A85F20" w:rsidRPr="00AE5CD8">
        <w:rPr>
          <w:rStyle w:val="y2iqfc"/>
          <w:rFonts w:ascii="Times New Roman" w:eastAsiaTheme="majorEastAsia" w:hAnsi="Times New Roman" w:cs="Times New Roman"/>
          <w:sz w:val="24"/>
          <w:szCs w:val="24"/>
          <w:lang w:val="en"/>
        </w:rPr>
        <w:t>against</w:t>
      </w:r>
    </w:p>
    <w:p w14:paraId="10DA3427" w14:textId="3421010C" w:rsidR="00C0509C" w:rsidRPr="00AE5CD8" w:rsidRDefault="00C0509C" w:rsidP="006074BA">
      <w:pPr>
        <w:pStyle w:val="HTMLPreformatted"/>
        <w:spacing w:line="360" w:lineRule="auto"/>
        <w:jc w:val="center"/>
        <w:rPr>
          <w:rStyle w:val="y2iqfc"/>
          <w:rFonts w:ascii="Times New Roman" w:eastAsiaTheme="majorEastAsia" w:hAnsi="Times New Roman" w:cs="Times New Roman"/>
          <w:sz w:val="24"/>
          <w:szCs w:val="24"/>
          <w:lang w:val="en"/>
        </w:rPr>
      </w:pPr>
      <w:proofErr w:type="gramStart"/>
      <w:r w:rsidRPr="00AE5CD8">
        <w:rPr>
          <w:rStyle w:val="y2iqfc"/>
          <w:rFonts w:ascii="Times New Roman" w:eastAsiaTheme="majorEastAsia" w:hAnsi="Times New Roman" w:cs="Times New Roman"/>
          <w:sz w:val="24"/>
          <w:szCs w:val="24"/>
          <w:lang w:val="en"/>
        </w:rPr>
        <w:t>abuse</w:t>
      </w:r>
      <w:proofErr w:type="gramEnd"/>
      <w:r w:rsidRPr="00AE5CD8">
        <w:rPr>
          <w:rStyle w:val="y2iqfc"/>
          <w:rFonts w:ascii="Times New Roman" w:eastAsiaTheme="majorEastAsia" w:hAnsi="Times New Roman" w:cs="Times New Roman"/>
          <w:sz w:val="24"/>
          <w:szCs w:val="24"/>
          <w:lang w:val="en"/>
        </w:rPr>
        <w:t xml:space="preserve"> of child labour and the labour law position of minors in the Republic of Serbia</w:t>
      </w:r>
    </w:p>
    <w:p w14:paraId="0B10CA7F" w14:textId="77777777" w:rsidR="007C13BE" w:rsidRDefault="007C13BE" w:rsidP="006074BA">
      <w:pPr>
        <w:spacing w:after="120" w:line="360" w:lineRule="auto"/>
        <w:jc w:val="both"/>
        <w:rPr>
          <w:rFonts w:ascii="Times New Roman" w:hAnsi="Times New Roman" w:cs="Times New Roman"/>
          <w:sz w:val="24"/>
          <w:szCs w:val="24"/>
        </w:rPr>
      </w:pPr>
    </w:p>
    <w:p w14:paraId="3FC8D623" w14:textId="6A7BD222" w:rsidR="005676C1" w:rsidRPr="004A33A6" w:rsidRDefault="005676C1" w:rsidP="006074BA">
      <w:pPr>
        <w:spacing w:after="120" w:line="360" w:lineRule="auto"/>
        <w:jc w:val="both"/>
        <w:rPr>
          <w:rFonts w:ascii="Times New Roman" w:hAnsi="Times New Roman" w:cs="Times New Roman"/>
          <w:sz w:val="24"/>
          <w:szCs w:val="24"/>
        </w:rPr>
      </w:pPr>
      <w:r w:rsidRPr="004A33A6">
        <w:rPr>
          <w:rFonts w:ascii="Times New Roman" w:hAnsi="Times New Roman" w:cs="Times New Roman"/>
          <w:sz w:val="24"/>
          <w:szCs w:val="24"/>
        </w:rPr>
        <w:t xml:space="preserve">The </w:t>
      </w:r>
      <w:r w:rsidR="00C0509C" w:rsidRPr="004A33A6">
        <w:rPr>
          <w:rFonts w:ascii="Times New Roman" w:hAnsi="Times New Roman" w:cs="Times New Roman"/>
          <w:sz w:val="24"/>
          <w:szCs w:val="24"/>
        </w:rPr>
        <w:t>article</w:t>
      </w:r>
      <w:r w:rsidRPr="004A33A6">
        <w:rPr>
          <w:rFonts w:ascii="Times New Roman" w:hAnsi="Times New Roman" w:cs="Times New Roman"/>
          <w:sz w:val="24"/>
          <w:szCs w:val="24"/>
        </w:rPr>
        <w:t xml:space="preserve"> aims to provide an analysis of the phenomenon of child labo</w:t>
      </w:r>
      <w:r w:rsidR="00C0509C" w:rsidRPr="004A33A6">
        <w:rPr>
          <w:rFonts w:ascii="Times New Roman" w:hAnsi="Times New Roman" w:cs="Times New Roman"/>
          <w:sz w:val="24"/>
          <w:szCs w:val="24"/>
        </w:rPr>
        <w:t>u</w:t>
      </w:r>
      <w:r w:rsidRPr="004A33A6">
        <w:rPr>
          <w:rFonts w:ascii="Times New Roman" w:hAnsi="Times New Roman" w:cs="Times New Roman"/>
          <w:sz w:val="24"/>
          <w:szCs w:val="24"/>
        </w:rPr>
        <w:t>r through several interrelated legal areas. The concept of child labo</w:t>
      </w:r>
      <w:r w:rsidR="00C0509C" w:rsidRPr="004A33A6">
        <w:rPr>
          <w:rFonts w:ascii="Times New Roman" w:hAnsi="Times New Roman" w:cs="Times New Roman"/>
          <w:sz w:val="24"/>
          <w:szCs w:val="24"/>
        </w:rPr>
        <w:t>u</w:t>
      </w:r>
      <w:r w:rsidRPr="004A33A6">
        <w:rPr>
          <w:rFonts w:ascii="Times New Roman" w:hAnsi="Times New Roman" w:cs="Times New Roman"/>
          <w:sz w:val="24"/>
          <w:szCs w:val="24"/>
        </w:rPr>
        <w:t xml:space="preserve">r is examined, distinguishing between acceptable and unacceptable forms of children's </w:t>
      </w:r>
      <w:r w:rsidR="00C0509C" w:rsidRPr="004A33A6">
        <w:rPr>
          <w:rFonts w:ascii="Times New Roman" w:hAnsi="Times New Roman" w:cs="Times New Roman"/>
          <w:sz w:val="24"/>
          <w:szCs w:val="24"/>
        </w:rPr>
        <w:t>work</w:t>
      </w:r>
      <w:r w:rsidRPr="004A33A6">
        <w:rPr>
          <w:rFonts w:ascii="Times New Roman" w:hAnsi="Times New Roman" w:cs="Times New Roman"/>
          <w:sz w:val="24"/>
          <w:szCs w:val="24"/>
        </w:rPr>
        <w:t xml:space="preserve">, in accordance with international standards and </w:t>
      </w:r>
      <w:r w:rsidR="00C0509C" w:rsidRPr="004A33A6">
        <w:rPr>
          <w:rFonts w:ascii="Times New Roman" w:hAnsi="Times New Roman" w:cs="Times New Roman"/>
          <w:sz w:val="24"/>
          <w:szCs w:val="24"/>
        </w:rPr>
        <w:t>Serbian</w:t>
      </w:r>
      <w:r w:rsidRPr="004A33A6">
        <w:rPr>
          <w:rFonts w:ascii="Times New Roman" w:hAnsi="Times New Roman" w:cs="Times New Roman"/>
          <w:sz w:val="24"/>
          <w:szCs w:val="24"/>
        </w:rPr>
        <w:t xml:space="preserve"> legislation. The </w:t>
      </w:r>
      <w:r w:rsidR="00C0509C" w:rsidRPr="004A33A6">
        <w:rPr>
          <w:rFonts w:ascii="Times New Roman" w:hAnsi="Times New Roman" w:cs="Times New Roman"/>
          <w:sz w:val="24"/>
          <w:szCs w:val="24"/>
        </w:rPr>
        <w:t>article</w:t>
      </w:r>
      <w:r w:rsidRPr="004A33A6">
        <w:rPr>
          <w:rFonts w:ascii="Times New Roman" w:hAnsi="Times New Roman" w:cs="Times New Roman"/>
          <w:sz w:val="24"/>
          <w:szCs w:val="24"/>
        </w:rPr>
        <w:t xml:space="preserve"> presents the historical development of legal protection for children from hazardous work, along with an analysis of key moments that have shaped contemporary understanding and regulation of this phenomenon. Particular attention is given to the activities of international organizations, such as UNICEF and the ILO, that focus on protecting children's rights and combating child labo</w:t>
      </w:r>
      <w:r w:rsidR="00C0509C" w:rsidRPr="004A33A6">
        <w:rPr>
          <w:rFonts w:ascii="Times New Roman" w:hAnsi="Times New Roman" w:cs="Times New Roman"/>
          <w:sz w:val="24"/>
          <w:szCs w:val="24"/>
        </w:rPr>
        <w:t>u</w:t>
      </w:r>
      <w:r w:rsidRPr="004A33A6">
        <w:rPr>
          <w:rFonts w:ascii="Times New Roman" w:hAnsi="Times New Roman" w:cs="Times New Roman"/>
          <w:sz w:val="24"/>
          <w:szCs w:val="24"/>
        </w:rPr>
        <w:t>r, emphasizing their contributions through normative acts, campaigns, policies, and monitoring mechanisms. The paper analyzes the labo</w:t>
      </w:r>
      <w:r w:rsidR="00C0509C" w:rsidRPr="004A33A6">
        <w:rPr>
          <w:rFonts w:ascii="Times New Roman" w:hAnsi="Times New Roman" w:cs="Times New Roman"/>
          <w:sz w:val="24"/>
          <w:szCs w:val="24"/>
        </w:rPr>
        <w:t>u</w:t>
      </w:r>
      <w:r w:rsidRPr="004A33A6">
        <w:rPr>
          <w:rFonts w:ascii="Times New Roman" w:hAnsi="Times New Roman" w:cs="Times New Roman"/>
          <w:sz w:val="24"/>
          <w:szCs w:val="24"/>
        </w:rPr>
        <w:t>r rights of minors in the Republic of Serbia, including a</w:t>
      </w:r>
      <w:r w:rsidR="00C0509C" w:rsidRPr="004A33A6">
        <w:rPr>
          <w:rFonts w:ascii="Times New Roman" w:hAnsi="Times New Roman" w:cs="Times New Roman"/>
          <w:sz w:val="24"/>
          <w:szCs w:val="24"/>
        </w:rPr>
        <w:t xml:space="preserve">n </w:t>
      </w:r>
      <w:r w:rsidRPr="004A33A6">
        <w:rPr>
          <w:rFonts w:ascii="Times New Roman" w:hAnsi="Times New Roman" w:cs="Times New Roman"/>
          <w:sz w:val="24"/>
          <w:szCs w:val="24"/>
        </w:rPr>
        <w:t xml:space="preserve">overview of the legal norms that regulate the possibilities and conditions for employing children, in accordance with the Labor Law and other relevant </w:t>
      </w:r>
      <w:r w:rsidR="00C0509C" w:rsidRPr="004A33A6">
        <w:rPr>
          <w:rFonts w:ascii="Times New Roman" w:hAnsi="Times New Roman" w:cs="Times New Roman"/>
          <w:sz w:val="24"/>
          <w:szCs w:val="24"/>
        </w:rPr>
        <w:t>sources of Serbian law</w:t>
      </w:r>
      <w:r w:rsidRPr="004A33A6">
        <w:rPr>
          <w:rFonts w:ascii="Times New Roman" w:hAnsi="Times New Roman" w:cs="Times New Roman"/>
          <w:sz w:val="24"/>
          <w:szCs w:val="24"/>
        </w:rPr>
        <w:t>. Special attention is devoted to the abuse of child labo</w:t>
      </w:r>
      <w:r w:rsidR="00C0509C" w:rsidRPr="004A33A6">
        <w:rPr>
          <w:rFonts w:ascii="Times New Roman" w:hAnsi="Times New Roman" w:cs="Times New Roman"/>
          <w:sz w:val="24"/>
          <w:szCs w:val="24"/>
        </w:rPr>
        <w:t>u</w:t>
      </w:r>
      <w:r w:rsidRPr="004A33A6">
        <w:rPr>
          <w:rFonts w:ascii="Times New Roman" w:hAnsi="Times New Roman" w:cs="Times New Roman"/>
          <w:sz w:val="24"/>
          <w:szCs w:val="24"/>
        </w:rPr>
        <w:t>r in the Republic of Serbia, along with an analysis of the legal and institutional challenges faced by competent authorities in combating this issue, as well as recommendations for improving the legal framework and the effectiveness of law enforcement.</w:t>
      </w:r>
    </w:p>
    <w:p w14:paraId="16CBD270" w14:textId="1002CE82" w:rsidR="005676C1" w:rsidRPr="004A33A6" w:rsidRDefault="005676C1" w:rsidP="006074BA">
      <w:pPr>
        <w:spacing w:after="120" w:line="360" w:lineRule="auto"/>
        <w:jc w:val="both"/>
        <w:rPr>
          <w:rFonts w:ascii="Times New Roman" w:hAnsi="Times New Roman" w:cs="Times New Roman"/>
          <w:bCs/>
          <w:sz w:val="24"/>
          <w:szCs w:val="24"/>
        </w:rPr>
      </w:pPr>
      <w:r w:rsidRPr="004A33A6">
        <w:rPr>
          <w:rFonts w:ascii="Times New Roman" w:hAnsi="Times New Roman" w:cs="Times New Roman"/>
          <w:b/>
          <w:bCs/>
          <w:sz w:val="24"/>
          <w:szCs w:val="24"/>
        </w:rPr>
        <w:t>Key words</w:t>
      </w:r>
      <w:r w:rsidRPr="004A33A6">
        <w:rPr>
          <w:rFonts w:ascii="Times New Roman" w:hAnsi="Times New Roman" w:cs="Times New Roman"/>
          <w:bCs/>
          <w:sz w:val="24"/>
          <w:szCs w:val="24"/>
        </w:rPr>
        <w:t>:</w:t>
      </w:r>
      <w:r w:rsidR="00C0509C" w:rsidRPr="004A33A6">
        <w:rPr>
          <w:rFonts w:ascii="Times New Roman" w:hAnsi="Times New Roman" w:cs="Times New Roman"/>
          <w:bCs/>
          <w:sz w:val="24"/>
          <w:szCs w:val="24"/>
        </w:rPr>
        <w:t xml:space="preserve"> child labour, labour exploitation, international labour law, Republic of Serbia. </w:t>
      </w:r>
    </w:p>
    <w:p w14:paraId="2FCCD448" w14:textId="77777777" w:rsidR="00437242" w:rsidRPr="004A33A6" w:rsidRDefault="00437242" w:rsidP="00FF10BD">
      <w:pPr>
        <w:spacing w:after="120" w:line="240" w:lineRule="auto"/>
        <w:jc w:val="both"/>
        <w:rPr>
          <w:rFonts w:ascii="Times New Roman" w:hAnsi="Times New Roman" w:cs="Times New Roman"/>
          <w:bCs/>
          <w:sz w:val="24"/>
          <w:szCs w:val="24"/>
        </w:rPr>
      </w:pPr>
    </w:p>
    <w:sectPr w:rsidR="00437242" w:rsidRPr="004A33A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CA1F7" w14:textId="77777777" w:rsidR="005C4BEE" w:rsidRDefault="005C4BEE" w:rsidP="007B667E">
      <w:pPr>
        <w:spacing w:after="0" w:line="240" w:lineRule="auto"/>
      </w:pPr>
      <w:r>
        <w:separator/>
      </w:r>
    </w:p>
  </w:endnote>
  <w:endnote w:type="continuationSeparator" w:id="0">
    <w:p w14:paraId="76317120" w14:textId="77777777" w:rsidR="005C4BEE" w:rsidRDefault="005C4BEE" w:rsidP="007B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175247"/>
      <w:docPartObj>
        <w:docPartGallery w:val="Page Numbers (Bottom of Page)"/>
        <w:docPartUnique/>
      </w:docPartObj>
    </w:sdtPr>
    <w:sdtEndPr>
      <w:rPr>
        <w:noProof/>
      </w:rPr>
    </w:sdtEndPr>
    <w:sdtContent>
      <w:p w14:paraId="1B9E84A6" w14:textId="408C7E4F" w:rsidR="00FB38B2" w:rsidRDefault="00FB38B2">
        <w:pPr>
          <w:pStyle w:val="Footer"/>
          <w:jc w:val="right"/>
        </w:pPr>
        <w:r>
          <w:fldChar w:fldCharType="begin"/>
        </w:r>
        <w:r>
          <w:instrText xml:space="preserve"> PAGE   \* MERGEFORMAT </w:instrText>
        </w:r>
        <w:r>
          <w:fldChar w:fldCharType="separate"/>
        </w:r>
        <w:r w:rsidR="0042392F">
          <w:rPr>
            <w:noProof/>
          </w:rPr>
          <w:t>21</w:t>
        </w:r>
        <w:r>
          <w:rPr>
            <w:noProof/>
          </w:rPr>
          <w:fldChar w:fldCharType="end"/>
        </w:r>
      </w:p>
    </w:sdtContent>
  </w:sdt>
  <w:p w14:paraId="6C3CC6F3" w14:textId="77777777" w:rsidR="00FB38B2" w:rsidRDefault="00FB3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5FA2B" w14:textId="77777777" w:rsidR="005C4BEE" w:rsidRDefault="005C4BEE" w:rsidP="007B667E">
      <w:pPr>
        <w:spacing w:after="0" w:line="240" w:lineRule="auto"/>
      </w:pPr>
      <w:r>
        <w:separator/>
      </w:r>
    </w:p>
  </w:footnote>
  <w:footnote w:type="continuationSeparator" w:id="0">
    <w:p w14:paraId="69AAC61E" w14:textId="77777777" w:rsidR="005C4BEE" w:rsidRDefault="005C4BEE" w:rsidP="007B667E">
      <w:pPr>
        <w:spacing w:after="0" w:line="240" w:lineRule="auto"/>
      </w:pPr>
      <w:r>
        <w:continuationSeparator/>
      </w:r>
    </w:p>
  </w:footnote>
  <w:footnote w:id="1">
    <w:p w14:paraId="11021EDD" w14:textId="4B45363E" w:rsidR="00095EF2" w:rsidRPr="00095EF2" w:rsidRDefault="00095EF2">
      <w:pPr>
        <w:pStyle w:val="FootnoteText"/>
        <w:rPr>
          <w:lang w:val="sr-Latn-RS"/>
        </w:rPr>
      </w:pPr>
      <w:r>
        <w:rPr>
          <w:rStyle w:val="FootnoteReference"/>
        </w:rPr>
        <w:t>*</w:t>
      </w:r>
      <w:r>
        <w:t xml:space="preserve"> </w:t>
      </w:r>
      <w:r>
        <w:rPr>
          <w:rFonts w:ascii="Times New Roman" w:hAnsi="Times New Roman" w:cs="Times New Roman"/>
        </w:rPr>
        <w:t>Milena Mirković, Pravni fakultet</w:t>
      </w:r>
      <w:r w:rsidRPr="00095EF2">
        <w:rPr>
          <w:rFonts w:ascii="Times New Roman" w:hAnsi="Times New Roman" w:cs="Times New Roman"/>
        </w:rPr>
        <w:t xml:space="preserve"> Univerziteta u Beogradu, </w:t>
      </w:r>
      <w:hyperlink r:id="rId1" w:history="1">
        <w:r w:rsidRPr="00095EF2">
          <w:rPr>
            <w:rStyle w:val="Hyperlink"/>
            <w:rFonts w:ascii="Times New Roman" w:hAnsi="Times New Roman" w:cs="Times New Roman"/>
          </w:rPr>
          <w:t>milenamirkovich@gmail.com</w:t>
        </w:r>
      </w:hyperlink>
      <w:r w:rsidR="009B394B">
        <w:rPr>
          <w:rStyle w:val="Hyperlink"/>
          <w:rFonts w:ascii="Times New Roman" w:hAnsi="Times New Roman" w:cs="Times New Roman"/>
        </w:rPr>
        <w:t xml:space="preserve">, </w:t>
      </w:r>
      <w:r w:rsidR="00B02AE2" w:rsidRPr="00B02AE2">
        <w:rPr>
          <w:rStyle w:val="Hyperlink"/>
          <w:rFonts w:ascii="Times New Roman" w:hAnsi="Times New Roman" w:cs="Times New Roman"/>
          <w:color w:val="auto"/>
          <w:u w:val="none"/>
        </w:rPr>
        <w:t>ORCID:</w:t>
      </w:r>
      <w:r w:rsidR="00B02AE2" w:rsidRPr="00B02AE2">
        <w:rPr>
          <w:rStyle w:val="Hyperlink"/>
          <w:rFonts w:ascii="Times New Roman" w:hAnsi="Times New Roman" w:cs="Times New Roman"/>
          <w:u w:val="none"/>
        </w:rPr>
        <w:t xml:space="preserve"> </w:t>
      </w:r>
      <w:hyperlink r:id="rId2" w:tgtFrame="_blank" w:history="1">
        <w:r w:rsidR="009B394B" w:rsidRPr="009B394B">
          <w:rPr>
            <w:rStyle w:val="Hyperlink"/>
            <w:rFonts w:ascii="Times New Roman" w:hAnsi="Times New Roman" w:cs="Times New Roman"/>
            <w:color w:val="auto"/>
            <w:u w:val="none"/>
          </w:rPr>
          <w:t>0009-0009-4100-6656</w:t>
        </w:r>
      </w:hyperlink>
      <w:r w:rsidR="00347AB4">
        <w:rPr>
          <w:rStyle w:val="Hyperlink"/>
          <w:rFonts w:ascii="Times New Roman" w:hAnsi="Times New Roman" w:cs="Times New Roman"/>
          <w:color w:val="auto"/>
          <w:u w:val="none"/>
        </w:rPr>
        <w:t>.</w:t>
      </w:r>
    </w:p>
  </w:footnote>
  <w:footnote w:id="2">
    <w:p w14:paraId="05F2203F" w14:textId="1C9E1AB5" w:rsidR="006A2784" w:rsidRPr="006A2784" w:rsidRDefault="006A2784" w:rsidP="006A2784">
      <w:pPr>
        <w:pStyle w:val="FootnoteText"/>
        <w:jc w:val="both"/>
        <w:rPr>
          <w:rFonts w:ascii="Times New Roman" w:hAnsi="Times New Roman" w:cs="Times New Roman"/>
        </w:rPr>
      </w:pPr>
      <w:r w:rsidRPr="006A2784">
        <w:rPr>
          <w:rStyle w:val="FootnoteReference"/>
          <w:rFonts w:ascii="Times New Roman" w:hAnsi="Times New Roman" w:cs="Times New Roman"/>
        </w:rPr>
        <w:footnoteRef/>
      </w:r>
      <w:r w:rsidRPr="006A2784">
        <w:rPr>
          <w:rFonts w:ascii="Times New Roman" w:hAnsi="Times New Roman" w:cs="Times New Roman"/>
        </w:rPr>
        <w:t xml:space="preserve"> Convention on the Rights of the Child, General Assembly of the United Nations, </w:t>
      </w:r>
      <w:r>
        <w:rPr>
          <w:rFonts w:ascii="Times New Roman" w:hAnsi="Times New Roman" w:cs="Times New Roman"/>
        </w:rPr>
        <w:t>a</w:t>
      </w:r>
      <w:r w:rsidRPr="006A2784">
        <w:rPr>
          <w:rFonts w:ascii="Times New Roman" w:hAnsi="Times New Roman" w:cs="Times New Roman"/>
        </w:rPr>
        <w:t>dopted and opened for signature, ratification and accession by General Assembly Resolution 44/25 of 20 November 1989</w:t>
      </w:r>
      <w:r>
        <w:rPr>
          <w:rFonts w:ascii="Times New Roman" w:hAnsi="Times New Roman" w:cs="Times New Roman"/>
        </w:rPr>
        <w:t>,</w:t>
      </w:r>
      <w:r w:rsidRPr="006A2784">
        <w:rPr>
          <w:rFonts w:ascii="Times New Roman" w:hAnsi="Times New Roman" w:cs="Times New Roman"/>
        </w:rPr>
        <w:t xml:space="preserve"> entry into force 2 September 1990, in accordance with Article 49</w:t>
      </w:r>
      <w:r>
        <w:rPr>
          <w:rFonts w:ascii="Times New Roman" w:hAnsi="Times New Roman" w:cs="Times New Roman"/>
        </w:rPr>
        <w:t>.</w:t>
      </w:r>
    </w:p>
  </w:footnote>
  <w:footnote w:id="3">
    <w:p w14:paraId="06C3DC02" w14:textId="7B056527" w:rsidR="003D031E" w:rsidRPr="006A2784" w:rsidRDefault="003D031E" w:rsidP="006A2784">
      <w:pPr>
        <w:pStyle w:val="FootnoteText"/>
        <w:jc w:val="both"/>
        <w:rPr>
          <w:rFonts w:ascii="Times New Roman" w:hAnsi="Times New Roman" w:cs="Times New Roman"/>
        </w:rPr>
      </w:pPr>
      <w:r w:rsidRPr="006A2784">
        <w:rPr>
          <w:rStyle w:val="FootnoteReference"/>
          <w:rFonts w:ascii="Times New Roman" w:hAnsi="Times New Roman" w:cs="Times New Roman"/>
        </w:rPr>
        <w:footnoteRef/>
      </w:r>
      <w:r w:rsidRPr="006A2784">
        <w:rPr>
          <w:rFonts w:ascii="Times New Roman" w:hAnsi="Times New Roman" w:cs="Times New Roman"/>
        </w:rPr>
        <w:t xml:space="preserve"> Minimum Age Convention No. 138, General Conference of the International Labour Organisation, adopted 26 June 1973, entry into force 19 June 1976 in accordance with </w:t>
      </w:r>
      <w:r w:rsidR="006A2784">
        <w:rPr>
          <w:rFonts w:ascii="Times New Roman" w:hAnsi="Times New Roman" w:cs="Times New Roman"/>
        </w:rPr>
        <w:t>A</w:t>
      </w:r>
      <w:r w:rsidRPr="006A2784">
        <w:rPr>
          <w:rFonts w:ascii="Times New Roman" w:hAnsi="Times New Roman" w:cs="Times New Roman"/>
        </w:rPr>
        <w:t xml:space="preserve">rticle 12. </w:t>
      </w:r>
    </w:p>
  </w:footnote>
  <w:footnote w:id="4">
    <w:p w14:paraId="0D1CDE36" w14:textId="286F6EAD" w:rsidR="003D031E" w:rsidRPr="006A2784" w:rsidRDefault="003D031E" w:rsidP="006A2784">
      <w:pPr>
        <w:pStyle w:val="FootnoteText"/>
        <w:jc w:val="both"/>
        <w:rPr>
          <w:rFonts w:ascii="Times New Roman" w:hAnsi="Times New Roman" w:cs="Times New Roman"/>
        </w:rPr>
      </w:pPr>
      <w:r w:rsidRPr="006A2784">
        <w:rPr>
          <w:rStyle w:val="FootnoteReference"/>
          <w:rFonts w:ascii="Times New Roman" w:hAnsi="Times New Roman" w:cs="Times New Roman"/>
        </w:rPr>
        <w:footnoteRef/>
      </w:r>
      <w:r w:rsidRPr="006A2784">
        <w:rPr>
          <w:rFonts w:ascii="Times New Roman" w:hAnsi="Times New Roman" w:cs="Times New Roman"/>
        </w:rPr>
        <w:t xml:space="preserve"> Worst </w:t>
      </w:r>
      <w:r w:rsidR="006A2784" w:rsidRPr="006A2784">
        <w:rPr>
          <w:rFonts w:ascii="Times New Roman" w:hAnsi="Times New Roman" w:cs="Times New Roman"/>
        </w:rPr>
        <w:t xml:space="preserve">Forms of Child Labour Convention No. 182, General Conference of the International Labour Organisation, adopted on 17 June 1999, entry into force 19 November 2000 in accordance with </w:t>
      </w:r>
      <w:r w:rsidR="006A2784">
        <w:rPr>
          <w:rFonts w:ascii="Times New Roman" w:hAnsi="Times New Roman" w:cs="Times New Roman"/>
        </w:rPr>
        <w:t>A</w:t>
      </w:r>
      <w:r w:rsidR="006A2784" w:rsidRPr="006A2784">
        <w:rPr>
          <w:rFonts w:ascii="Times New Roman" w:hAnsi="Times New Roman" w:cs="Times New Roman"/>
        </w:rPr>
        <w:t>rticle 10.</w:t>
      </w:r>
    </w:p>
  </w:footnote>
  <w:footnote w:id="5">
    <w:p w14:paraId="3C94CD7C" w14:textId="76B8BAA1" w:rsidR="00BF76D0" w:rsidRPr="006A2784" w:rsidRDefault="00BF76D0" w:rsidP="006A2784">
      <w:pPr>
        <w:pStyle w:val="FootnoteText"/>
        <w:jc w:val="both"/>
        <w:rPr>
          <w:rFonts w:ascii="Times New Roman" w:hAnsi="Times New Roman" w:cs="Times New Roman"/>
          <w:bCs/>
          <w:iCs/>
          <w:lang w:val="en-GB"/>
        </w:rPr>
      </w:pPr>
      <w:r w:rsidRPr="006A2784">
        <w:rPr>
          <w:rStyle w:val="FootnoteReference"/>
          <w:rFonts w:ascii="Times New Roman" w:hAnsi="Times New Roman" w:cs="Times New Roman"/>
        </w:rPr>
        <w:footnoteRef/>
      </w:r>
      <w:r w:rsidRPr="006A2784">
        <w:rPr>
          <w:rFonts w:ascii="Times New Roman" w:hAnsi="Times New Roman" w:cs="Times New Roman"/>
        </w:rPr>
        <w:t xml:space="preserve"> </w:t>
      </w:r>
      <w:proofErr w:type="gramStart"/>
      <w:r w:rsidRPr="006A2784">
        <w:rPr>
          <w:rFonts w:ascii="Times New Roman" w:hAnsi="Times New Roman" w:cs="Times New Roman"/>
        </w:rPr>
        <w:t xml:space="preserve">Zakon o radu, </w:t>
      </w:r>
      <w:r w:rsidRPr="006A2784">
        <w:rPr>
          <w:rFonts w:ascii="Times New Roman" w:hAnsi="Times New Roman" w:cs="Times New Roman"/>
          <w:bCs/>
          <w:iCs/>
          <w:lang w:val="en-GB"/>
        </w:rPr>
        <w:t>Sl. glasnik RS, br. 24/2005, 61/2005, 54/2009, 32/2013, 75/2014, 13/2017 - odluka US, 113/2017, 95/2018 - autentično tumačenje i 109/2025 - dr. zakon.</w:t>
      </w:r>
      <w:proofErr w:type="gramEnd"/>
    </w:p>
  </w:footnote>
  <w:footnote w:id="6">
    <w:p w14:paraId="0DD1BD18" w14:textId="685A9001" w:rsidR="00BF76D0" w:rsidRPr="006A2784" w:rsidRDefault="00BF76D0" w:rsidP="006A2784">
      <w:pPr>
        <w:pStyle w:val="FootnoteText"/>
        <w:jc w:val="both"/>
        <w:rPr>
          <w:rFonts w:ascii="Times New Roman" w:hAnsi="Times New Roman" w:cs="Times New Roman"/>
          <w:b/>
          <w:bCs/>
          <w:i/>
          <w:iCs/>
          <w:lang w:val="en-GB"/>
        </w:rPr>
      </w:pPr>
      <w:r w:rsidRPr="006A2784">
        <w:rPr>
          <w:rStyle w:val="FootnoteReference"/>
          <w:rFonts w:ascii="Times New Roman" w:hAnsi="Times New Roman" w:cs="Times New Roman"/>
        </w:rPr>
        <w:footnoteRef/>
      </w:r>
      <w:r w:rsidR="003D4EC2" w:rsidRPr="006A2784">
        <w:rPr>
          <w:rFonts w:ascii="Times New Roman" w:hAnsi="Times New Roman" w:cs="Times New Roman"/>
          <w:lang w:val="sr-Latn-RS"/>
        </w:rPr>
        <w:t xml:space="preserve"> Ustav Republike Srbije, </w:t>
      </w:r>
      <w:r w:rsidR="003D4EC2" w:rsidRPr="006A2784">
        <w:rPr>
          <w:rFonts w:ascii="Times New Roman" w:hAnsi="Times New Roman" w:cs="Times New Roman"/>
          <w:bCs/>
          <w:iCs/>
          <w:lang w:val="en-GB"/>
        </w:rPr>
        <w:t xml:space="preserve">Sl. </w:t>
      </w:r>
      <w:proofErr w:type="gramStart"/>
      <w:r w:rsidR="003D4EC2" w:rsidRPr="006A2784">
        <w:rPr>
          <w:rFonts w:ascii="Times New Roman" w:hAnsi="Times New Roman" w:cs="Times New Roman"/>
          <w:bCs/>
          <w:iCs/>
          <w:lang w:val="en-GB"/>
        </w:rPr>
        <w:t>glasnik</w:t>
      </w:r>
      <w:proofErr w:type="gramEnd"/>
      <w:r w:rsidR="003D4EC2" w:rsidRPr="006A2784">
        <w:rPr>
          <w:rFonts w:ascii="Times New Roman" w:hAnsi="Times New Roman" w:cs="Times New Roman"/>
          <w:bCs/>
          <w:iCs/>
          <w:lang w:val="en-GB"/>
        </w:rPr>
        <w:t xml:space="preserve"> RS", br. 98/2006 i 115/2021.</w:t>
      </w:r>
    </w:p>
    <w:p w14:paraId="7822BF23" w14:textId="2F0B6090" w:rsidR="00BF76D0" w:rsidRPr="00BF76D0" w:rsidRDefault="00BF76D0" w:rsidP="00BF76D0">
      <w:pPr>
        <w:pStyle w:val="FootnoteText"/>
        <w:jc w:val="both"/>
        <w:rPr>
          <w:rFonts w:ascii="Times New Roman" w:hAnsi="Times New Roman" w:cs="Times New Roman"/>
          <w:lang w:val="en-GB"/>
        </w:rPr>
      </w:pPr>
    </w:p>
  </w:footnote>
  <w:footnote w:id="7">
    <w:p w14:paraId="3DC69D6F" w14:textId="0F164BF9" w:rsidR="003D4EC2" w:rsidRPr="003D4EC2" w:rsidRDefault="003D4EC2">
      <w:pPr>
        <w:pStyle w:val="FootnoteText"/>
        <w:rPr>
          <w:rFonts w:ascii="Times New Roman" w:hAnsi="Times New Roman" w:cs="Times New Roman"/>
          <w:lang w:val="sr-Latn-RS"/>
        </w:rPr>
      </w:pPr>
      <w:r>
        <w:rPr>
          <w:rStyle w:val="FootnoteReference"/>
        </w:rPr>
        <w:footnoteRef/>
      </w:r>
      <w:r>
        <w:t xml:space="preserve"> </w:t>
      </w:r>
      <w:r>
        <w:rPr>
          <w:rFonts w:ascii="Times New Roman" w:hAnsi="Times New Roman" w:cs="Times New Roman"/>
          <w:lang w:val="sr-Latn-RS"/>
        </w:rPr>
        <w:t xml:space="preserve">Zakon o kulturi, </w:t>
      </w:r>
      <w:r w:rsidRPr="003D4EC2">
        <w:rPr>
          <w:rFonts w:ascii="Times New Roman" w:hAnsi="Times New Roman" w:cs="Times New Roman"/>
          <w:lang w:val="sr-Latn-RS"/>
        </w:rPr>
        <w:t>Sl. glasnik RS, br. 72/2009, 13/2016, 30/2016 - ispr., 6/2020, 47/2021, 78/2021 i 76/2023</w:t>
      </w:r>
      <w:r>
        <w:rPr>
          <w:rFonts w:ascii="Times New Roman" w:hAnsi="Times New Roman" w:cs="Times New Roman"/>
          <w:lang w:val="sr-Latn-RS"/>
        </w:rPr>
        <w:t>.</w:t>
      </w:r>
    </w:p>
  </w:footnote>
  <w:footnote w:id="8">
    <w:p w14:paraId="187FC432" w14:textId="3670827E" w:rsidR="00FB38B2" w:rsidRPr="00FB38B2" w:rsidRDefault="00FB38B2" w:rsidP="00FB38B2">
      <w:pPr>
        <w:pStyle w:val="FootnoteText"/>
        <w:jc w:val="both"/>
        <w:rPr>
          <w:rFonts w:ascii="Times New Roman" w:hAnsi="Times New Roman" w:cs="Times New Roman"/>
          <w:lang w:val="sr-Latn-RS"/>
        </w:rPr>
      </w:pPr>
      <w:r w:rsidRPr="00FB38B2">
        <w:rPr>
          <w:rStyle w:val="FootnoteReference"/>
          <w:rFonts w:ascii="Times New Roman" w:hAnsi="Times New Roman" w:cs="Times New Roman"/>
        </w:rPr>
        <w:footnoteRef/>
      </w:r>
      <w:r w:rsidRPr="00FB38B2">
        <w:rPr>
          <w:rFonts w:ascii="Times New Roman" w:hAnsi="Times New Roman" w:cs="Times New Roman"/>
        </w:rPr>
        <w:t xml:space="preserve"> </w:t>
      </w:r>
      <w:r w:rsidRPr="00FB38B2">
        <w:rPr>
          <w:rFonts w:ascii="Times New Roman" w:hAnsi="Times New Roman" w:cs="Times New Roman"/>
          <w:lang w:val="de-DE"/>
        </w:rPr>
        <w:t>Uredba o utvrđivanju opasnog rada za decu, Službeni glasnik RS, br. 57/2017</w:t>
      </w:r>
      <w:r>
        <w:rPr>
          <w:rFonts w:ascii="Times New Roman" w:hAnsi="Times New Roman" w:cs="Times New Roman"/>
          <w:lang w:val="de-DE"/>
        </w:rPr>
        <w:t>.</w:t>
      </w:r>
    </w:p>
  </w:footnote>
  <w:footnote w:id="9">
    <w:p w14:paraId="456395B9" w14:textId="01F75605" w:rsidR="007C13BE" w:rsidRPr="007C13BE" w:rsidRDefault="007C13BE">
      <w:pPr>
        <w:pStyle w:val="FootnoteText"/>
        <w:rPr>
          <w:lang w:val="sr-Latn-RS"/>
        </w:rPr>
      </w:pPr>
      <w:r>
        <w:rPr>
          <w:rStyle w:val="FootnoteReference"/>
        </w:rPr>
        <w:t>*</w:t>
      </w:r>
      <w:r>
        <w:t xml:space="preserve"> </w:t>
      </w:r>
      <w:r>
        <w:rPr>
          <w:rFonts w:ascii="Times New Roman" w:hAnsi="Times New Roman" w:cs="Times New Roman"/>
        </w:rPr>
        <w:t>Milena Mirković, Faculty of Law University of Belgrade</w:t>
      </w:r>
      <w:r w:rsidRPr="00095EF2">
        <w:rPr>
          <w:rFonts w:ascii="Times New Roman" w:hAnsi="Times New Roman" w:cs="Times New Roman"/>
        </w:rPr>
        <w:t xml:space="preserve">, </w:t>
      </w:r>
      <w:hyperlink r:id="rId3" w:history="1">
        <w:r w:rsidRPr="00095EF2">
          <w:rPr>
            <w:rStyle w:val="Hyperlink"/>
            <w:rFonts w:ascii="Times New Roman" w:hAnsi="Times New Roman" w:cs="Times New Roman"/>
          </w:rPr>
          <w:t>milenamirkovich@gmail.com</w:t>
        </w:r>
      </w:hyperlink>
      <w:r>
        <w:rPr>
          <w:rStyle w:val="Hyperlink"/>
          <w:rFonts w:ascii="Times New Roman" w:hAnsi="Times New Roman" w:cs="Times New Roman"/>
        </w:rPr>
        <w:t xml:space="preserve">, </w:t>
      </w:r>
      <w:r w:rsidRPr="00B02AE2">
        <w:rPr>
          <w:rStyle w:val="Hyperlink"/>
          <w:rFonts w:ascii="Times New Roman" w:hAnsi="Times New Roman" w:cs="Times New Roman"/>
          <w:color w:val="auto"/>
          <w:u w:val="none"/>
        </w:rPr>
        <w:t>ORCID:</w:t>
      </w:r>
      <w:r w:rsidRPr="00B02AE2">
        <w:rPr>
          <w:rStyle w:val="Hyperlink"/>
          <w:rFonts w:ascii="Times New Roman" w:hAnsi="Times New Roman" w:cs="Times New Roman"/>
          <w:u w:val="none"/>
        </w:rPr>
        <w:t xml:space="preserve"> </w:t>
      </w:r>
      <w:hyperlink r:id="rId4" w:tgtFrame="_blank" w:history="1">
        <w:r w:rsidRPr="009B394B">
          <w:rPr>
            <w:rStyle w:val="Hyperlink"/>
            <w:rFonts w:ascii="Times New Roman" w:hAnsi="Times New Roman" w:cs="Times New Roman"/>
            <w:color w:val="auto"/>
            <w:u w:val="none"/>
          </w:rPr>
          <w:t>0009-0009-4100-6656</w:t>
        </w:r>
      </w:hyperlink>
      <w:r>
        <w:rPr>
          <w:rStyle w:val="Hyperlink"/>
          <w:rFonts w:ascii="Times New Roman" w:hAnsi="Times New Roman" w:cs="Times New Roman"/>
          <w:color w:val="auto"/>
          <w:u w:val="non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55C"/>
    <w:multiLevelType w:val="hybridMultilevel"/>
    <w:tmpl w:val="F30A50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4867CF"/>
    <w:multiLevelType w:val="hybridMultilevel"/>
    <w:tmpl w:val="8DC08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B0B33"/>
    <w:multiLevelType w:val="hybridMultilevel"/>
    <w:tmpl w:val="C3E84E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37B0D"/>
    <w:multiLevelType w:val="hybridMultilevel"/>
    <w:tmpl w:val="EC04FB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765AE"/>
    <w:multiLevelType w:val="hybridMultilevel"/>
    <w:tmpl w:val="D3E82850"/>
    <w:lvl w:ilvl="0" w:tplc="B98A8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72494"/>
    <w:multiLevelType w:val="hybridMultilevel"/>
    <w:tmpl w:val="D1CE4C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5824DF"/>
    <w:multiLevelType w:val="hybridMultilevel"/>
    <w:tmpl w:val="50DA4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61DE5"/>
    <w:multiLevelType w:val="hybridMultilevel"/>
    <w:tmpl w:val="386C10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4928DA"/>
    <w:multiLevelType w:val="hybridMultilevel"/>
    <w:tmpl w:val="32A41926"/>
    <w:lvl w:ilvl="0" w:tplc="B98A835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58473FB"/>
    <w:multiLevelType w:val="hybridMultilevel"/>
    <w:tmpl w:val="4C363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842D0"/>
    <w:multiLevelType w:val="hybridMultilevel"/>
    <w:tmpl w:val="606A4B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99A7CAB"/>
    <w:multiLevelType w:val="hybridMultilevel"/>
    <w:tmpl w:val="F6F0D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843403"/>
    <w:multiLevelType w:val="hybridMultilevel"/>
    <w:tmpl w:val="3CF4E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4820AE"/>
    <w:multiLevelType w:val="hybridMultilevel"/>
    <w:tmpl w:val="A5620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C732B0"/>
    <w:multiLevelType w:val="hybridMultilevel"/>
    <w:tmpl w:val="606A4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684A94"/>
    <w:multiLevelType w:val="hybridMultilevel"/>
    <w:tmpl w:val="4B08D3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5C65090"/>
    <w:multiLevelType w:val="hybridMultilevel"/>
    <w:tmpl w:val="664A8C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E86A77"/>
    <w:multiLevelType w:val="hybridMultilevel"/>
    <w:tmpl w:val="25220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232F07"/>
    <w:multiLevelType w:val="hybridMultilevel"/>
    <w:tmpl w:val="D0365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670FD6"/>
    <w:multiLevelType w:val="hybridMultilevel"/>
    <w:tmpl w:val="9A7C1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F166B6"/>
    <w:multiLevelType w:val="hybridMultilevel"/>
    <w:tmpl w:val="AE4ADB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71DA7C90"/>
    <w:multiLevelType w:val="hybridMultilevel"/>
    <w:tmpl w:val="2D6E57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4291BD7"/>
    <w:multiLevelType w:val="hybridMultilevel"/>
    <w:tmpl w:val="12582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5836C75"/>
    <w:multiLevelType w:val="hybridMultilevel"/>
    <w:tmpl w:val="6F2EA23C"/>
    <w:lvl w:ilvl="0" w:tplc="72EEAD40">
      <w:start w:val="1"/>
      <w:numFmt w:val="decimal"/>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78EF2FE7"/>
    <w:multiLevelType w:val="hybridMultilevel"/>
    <w:tmpl w:val="0614AB6C"/>
    <w:lvl w:ilvl="0" w:tplc="02C8FEE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DC385C"/>
    <w:multiLevelType w:val="hybridMultilevel"/>
    <w:tmpl w:val="A2BC8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723318"/>
    <w:multiLevelType w:val="hybridMultilevel"/>
    <w:tmpl w:val="AE36D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7E02AE"/>
    <w:multiLevelType w:val="hybridMultilevel"/>
    <w:tmpl w:val="4DCE7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8"/>
  </w:num>
  <w:num w:numId="3">
    <w:abstractNumId w:val="6"/>
  </w:num>
  <w:num w:numId="4">
    <w:abstractNumId w:val="14"/>
  </w:num>
  <w:num w:numId="5">
    <w:abstractNumId w:val="13"/>
  </w:num>
  <w:num w:numId="6">
    <w:abstractNumId w:val="4"/>
  </w:num>
  <w:num w:numId="7">
    <w:abstractNumId w:val="8"/>
  </w:num>
  <w:num w:numId="8">
    <w:abstractNumId w:val="10"/>
  </w:num>
  <w:num w:numId="9">
    <w:abstractNumId w:val="12"/>
  </w:num>
  <w:num w:numId="10">
    <w:abstractNumId w:val="25"/>
  </w:num>
  <w:num w:numId="11">
    <w:abstractNumId w:val="17"/>
  </w:num>
  <w:num w:numId="12">
    <w:abstractNumId w:val="7"/>
  </w:num>
  <w:num w:numId="13">
    <w:abstractNumId w:val="0"/>
  </w:num>
  <w:num w:numId="14">
    <w:abstractNumId w:val="1"/>
  </w:num>
  <w:num w:numId="15">
    <w:abstractNumId w:val="19"/>
  </w:num>
  <w:num w:numId="16">
    <w:abstractNumId w:val="5"/>
  </w:num>
  <w:num w:numId="17">
    <w:abstractNumId w:val="16"/>
  </w:num>
  <w:num w:numId="18">
    <w:abstractNumId w:val="3"/>
  </w:num>
  <w:num w:numId="19">
    <w:abstractNumId w:val="21"/>
  </w:num>
  <w:num w:numId="20">
    <w:abstractNumId w:val="9"/>
  </w:num>
  <w:num w:numId="21">
    <w:abstractNumId w:val="2"/>
  </w:num>
  <w:num w:numId="22">
    <w:abstractNumId w:val="15"/>
  </w:num>
  <w:num w:numId="23">
    <w:abstractNumId w:val="24"/>
  </w:num>
  <w:num w:numId="24">
    <w:abstractNumId w:val="11"/>
  </w:num>
  <w:num w:numId="25">
    <w:abstractNumId w:val="27"/>
  </w:num>
  <w:num w:numId="26">
    <w:abstractNumId w:val="20"/>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E7A"/>
    <w:rsid w:val="00003C1A"/>
    <w:rsid w:val="0001157F"/>
    <w:rsid w:val="00015DA7"/>
    <w:rsid w:val="000247B3"/>
    <w:rsid w:val="00027B6A"/>
    <w:rsid w:val="00027F4D"/>
    <w:rsid w:val="00043B73"/>
    <w:rsid w:val="000445F4"/>
    <w:rsid w:val="00045265"/>
    <w:rsid w:val="00052565"/>
    <w:rsid w:val="00055ACC"/>
    <w:rsid w:val="00061827"/>
    <w:rsid w:val="000640B4"/>
    <w:rsid w:val="00066F0A"/>
    <w:rsid w:val="0007127F"/>
    <w:rsid w:val="00090E68"/>
    <w:rsid w:val="00092D28"/>
    <w:rsid w:val="00094521"/>
    <w:rsid w:val="00095EF2"/>
    <w:rsid w:val="000A0069"/>
    <w:rsid w:val="000A0AAA"/>
    <w:rsid w:val="000A1C26"/>
    <w:rsid w:val="000A2D56"/>
    <w:rsid w:val="000B40FB"/>
    <w:rsid w:val="000C52DE"/>
    <w:rsid w:val="000D39C2"/>
    <w:rsid w:val="000D4B85"/>
    <w:rsid w:val="001061F3"/>
    <w:rsid w:val="00123B06"/>
    <w:rsid w:val="0012435F"/>
    <w:rsid w:val="00127DE6"/>
    <w:rsid w:val="00136DD0"/>
    <w:rsid w:val="0014147F"/>
    <w:rsid w:val="00143F6B"/>
    <w:rsid w:val="0015256E"/>
    <w:rsid w:val="0015560F"/>
    <w:rsid w:val="00167BEA"/>
    <w:rsid w:val="0017351D"/>
    <w:rsid w:val="00174B50"/>
    <w:rsid w:val="001761BE"/>
    <w:rsid w:val="001905E3"/>
    <w:rsid w:val="0019734A"/>
    <w:rsid w:val="001A30A3"/>
    <w:rsid w:val="001B0E7A"/>
    <w:rsid w:val="001B11E7"/>
    <w:rsid w:val="001C37C4"/>
    <w:rsid w:val="001D0C35"/>
    <w:rsid w:val="001D4F90"/>
    <w:rsid w:val="001D5A41"/>
    <w:rsid w:val="001E6A98"/>
    <w:rsid w:val="001F6FD5"/>
    <w:rsid w:val="001F7CD3"/>
    <w:rsid w:val="00205810"/>
    <w:rsid w:val="00214865"/>
    <w:rsid w:val="002178CA"/>
    <w:rsid w:val="00217A7D"/>
    <w:rsid w:val="0022386C"/>
    <w:rsid w:val="002252EE"/>
    <w:rsid w:val="00227174"/>
    <w:rsid w:val="00230552"/>
    <w:rsid w:val="0023789F"/>
    <w:rsid w:val="00240AE2"/>
    <w:rsid w:val="0024257D"/>
    <w:rsid w:val="00246EF9"/>
    <w:rsid w:val="00250BEF"/>
    <w:rsid w:val="002545D0"/>
    <w:rsid w:val="00256F5A"/>
    <w:rsid w:val="00265E18"/>
    <w:rsid w:val="002851AB"/>
    <w:rsid w:val="002905DA"/>
    <w:rsid w:val="00293D85"/>
    <w:rsid w:val="002963A9"/>
    <w:rsid w:val="002A6AAD"/>
    <w:rsid w:val="002A6E74"/>
    <w:rsid w:val="002B1AA8"/>
    <w:rsid w:val="002B6DEE"/>
    <w:rsid w:val="002C24DE"/>
    <w:rsid w:val="002C2535"/>
    <w:rsid w:val="002C6F95"/>
    <w:rsid w:val="002D4AEF"/>
    <w:rsid w:val="002D5916"/>
    <w:rsid w:val="002E0534"/>
    <w:rsid w:val="002E2C1A"/>
    <w:rsid w:val="002E3C65"/>
    <w:rsid w:val="002F20A1"/>
    <w:rsid w:val="002F6B9E"/>
    <w:rsid w:val="00300655"/>
    <w:rsid w:val="00302588"/>
    <w:rsid w:val="00304388"/>
    <w:rsid w:val="00316346"/>
    <w:rsid w:val="00321DFC"/>
    <w:rsid w:val="00322617"/>
    <w:rsid w:val="003234C1"/>
    <w:rsid w:val="003453A2"/>
    <w:rsid w:val="00347AB4"/>
    <w:rsid w:val="00354B7B"/>
    <w:rsid w:val="0036123A"/>
    <w:rsid w:val="00365CB4"/>
    <w:rsid w:val="00365E4D"/>
    <w:rsid w:val="00367B13"/>
    <w:rsid w:val="003700AA"/>
    <w:rsid w:val="00372AD5"/>
    <w:rsid w:val="003731A0"/>
    <w:rsid w:val="00387616"/>
    <w:rsid w:val="00390E27"/>
    <w:rsid w:val="0039625C"/>
    <w:rsid w:val="003A01E9"/>
    <w:rsid w:val="003A09E3"/>
    <w:rsid w:val="003A70EB"/>
    <w:rsid w:val="003B111A"/>
    <w:rsid w:val="003C1A12"/>
    <w:rsid w:val="003C2A00"/>
    <w:rsid w:val="003C343B"/>
    <w:rsid w:val="003C52D2"/>
    <w:rsid w:val="003D031E"/>
    <w:rsid w:val="003D4EC2"/>
    <w:rsid w:val="003E31B3"/>
    <w:rsid w:val="003E630E"/>
    <w:rsid w:val="003F0C90"/>
    <w:rsid w:val="003F582C"/>
    <w:rsid w:val="00401CBA"/>
    <w:rsid w:val="004071B9"/>
    <w:rsid w:val="0042222F"/>
    <w:rsid w:val="0042392F"/>
    <w:rsid w:val="00425F43"/>
    <w:rsid w:val="00434439"/>
    <w:rsid w:val="00437242"/>
    <w:rsid w:val="00443DB8"/>
    <w:rsid w:val="00444C6C"/>
    <w:rsid w:val="00460C61"/>
    <w:rsid w:val="00462592"/>
    <w:rsid w:val="00463E4A"/>
    <w:rsid w:val="00466E80"/>
    <w:rsid w:val="00470591"/>
    <w:rsid w:val="00470958"/>
    <w:rsid w:val="004714F5"/>
    <w:rsid w:val="004736CA"/>
    <w:rsid w:val="00482BCF"/>
    <w:rsid w:val="0048433A"/>
    <w:rsid w:val="00490E39"/>
    <w:rsid w:val="004962C0"/>
    <w:rsid w:val="004A0AC2"/>
    <w:rsid w:val="004A13AF"/>
    <w:rsid w:val="004A33A6"/>
    <w:rsid w:val="004B1DFF"/>
    <w:rsid w:val="004B2CD7"/>
    <w:rsid w:val="004B5FC8"/>
    <w:rsid w:val="004C1BBF"/>
    <w:rsid w:val="004C2580"/>
    <w:rsid w:val="004C39EE"/>
    <w:rsid w:val="004C6471"/>
    <w:rsid w:val="004C6FF8"/>
    <w:rsid w:val="004D0A9C"/>
    <w:rsid w:val="004D4ACF"/>
    <w:rsid w:val="004E2A7B"/>
    <w:rsid w:val="004E2EC5"/>
    <w:rsid w:val="004E38E1"/>
    <w:rsid w:val="004F056A"/>
    <w:rsid w:val="004F14B5"/>
    <w:rsid w:val="004F3B1C"/>
    <w:rsid w:val="004F5D8A"/>
    <w:rsid w:val="00503FA3"/>
    <w:rsid w:val="00505993"/>
    <w:rsid w:val="005070C3"/>
    <w:rsid w:val="00514E69"/>
    <w:rsid w:val="00520FA8"/>
    <w:rsid w:val="00522626"/>
    <w:rsid w:val="00524AE4"/>
    <w:rsid w:val="00524D70"/>
    <w:rsid w:val="005251E0"/>
    <w:rsid w:val="00527915"/>
    <w:rsid w:val="00531CAE"/>
    <w:rsid w:val="005364A6"/>
    <w:rsid w:val="005407ED"/>
    <w:rsid w:val="005515D2"/>
    <w:rsid w:val="00554309"/>
    <w:rsid w:val="00554ED0"/>
    <w:rsid w:val="00555558"/>
    <w:rsid w:val="00556F34"/>
    <w:rsid w:val="0056258E"/>
    <w:rsid w:val="00562773"/>
    <w:rsid w:val="005676C1"/>
    <w:rsid w:val="00576589"/>
    <w:rsid w:val="00576BB9"/>
    <w:rsid w:val="00592C1D"/>
    <w:rsid w:val="00594288"/>
    <w:rsid w:val="0059539E"/>
    <w:rsid w:val="00595D5C"/>
    <w:rsid w:val="005A373B"/>
    <w:rsid w:val="005B277B"/>
    <w:rsid w:val="005C165C"/>
    <w:rsid w:val="005C26EE"/>
    <w:rsid w:val="005C4BEE"/>
    <w:rsid w:val="005D11BC"/>
    <w:rsid w:val="005E43EB"/>
    <w:rsid w:val="005F46B6"/>
    <w:rsid w:val="005F5F84"/>
    <w:rsid w:val="00601301"/>
    <w:rsid w:val="00602DAD"/>
    <w:rsid w:val="00605AAA"/>
    <w:rsid w:val="006074BA"/>
    <w:rsid w:val="00607904"/>
    <w:rsid w:val="006140D4"/>
    <w:rsid w:val="00614F72"/>
    <w:rsid w:val="00623167"/>
    <w:rsid w:val="00630E1E"/>
    <w:rsid w:val="00632E74"/>
    <w:rsid w:val="00634DFE"/>
    <w:rsid w:val="00637C0D"/>
    <w:rsid w:val="0064139D"/>
    <w:rsid w:val="00641C42"/>
    <w:rsid w:val="00643BE9"/>
    <w:rsid w:val="00644B17"/>
    <w:rsid w:val="00650342"/>
    <w:rsid w:val="00661709"/>
    <w:rsid w:val="00677F4D"/>
    <w:rsid w:val="006903F5"/>
    <w:rsid w:val="0069112E"/>
    <w:rsid w:val="00694A69"/>
    <w:rsid w:val="006A2784"/>
    <w:rsid w:val="006A64E0"/>
    <w:rsid w:val="006A7616"/>
    <w:rsid w:val="006B1127"/>
    <w:rsid w:val="006B4900"/>
    <w:rsid w:val="006C793C"/>
    <w:rsid w:val="006C7C91"/>
    <w:rsid w:val="006D058A"/>
    <w:rsid w:val="006D0959"/>
    <w:rsid w:val="006D12BC"/>
    <w:rsid w:val="006D528F"/>
    <w:rsid w:val="006E2C18"/>
    <w:rsid w:val="006E7B4F"/>
    <w:rsid w:val="006F150F"/>
    <w:rsid w:val="006F4C7E"/>
    <w:rsid w:val="006F4F75"/>
    <w:rsid w:val="00701643"/>
    <w:rsid w:val="00705F08"/>
    <w:rsid w:val="00706264"/>
    <w:rsid w:val="007160FC"/>
    <w:rsid w:val="00727083"/>
    <w:rsid w:val="007324E6"/>
    <w:rsid w:val="00733610"/>
    <w:rsid w:val="00742D1C"/>
    <w:rsid w:val="00747B59"/>
    <w:rsid w:val="007632AF"/>
    <w:rsid w:val="00773673"/>
    <w:rsid w:val="00774481"/>
    <w:rsid w:val="007763E4"/>
    <w:rsid w:val="00776D3C"/>
    <w:rsid w:val="0077730A"/>
    <w:rsid w:val="00780D88"/>
    <w:rsid w:val="0079189F"/>
    <w:rsid w:val="0079405D"/>
    <w:rsid w:val="00797640"/>
    <w:rsid w:val="007A5547"/>
    <w:rsid w:val="007A7D76"/>
    <w:rsid w:val="007B16B8"/>
    <w:rsid w:val="007B3151"/>
    <w:rsid w:val="007B667E"/>
    <w:rsid w:val="007C13BE"/>
    <w:rsid w:val="007D43AB"/>
    <w:rsid w:val="007E071C"/>
    <w:rsid w:val="007E11CD"/>
    <w:rsid w:val="007E225F"/>
    <w:rsid w:val="007E3B63"/>
    <w:rsid w:val="007E689B"/>
    <w:rsid w:val="007F00B3"/>
    <w:rsid w:val="007F528B"/>
    <w:rsid w:val="007F5D43"/>
    <w:rsid w:val="008062BC"/>
    <w:rsid w:val="00814E07"/>
    <w:rsid w:val="00817020"/>
    <w:rsid w:val="008249D3"/>
    <w:rsid w:val="008257AD"/>
    <w:rsid w:val="00827815"/>
    <w:rsid w:val="008360E5"/>
    <w:rsid w:val="00841141"/>
    <w:rsid w:val="00841AEE"/>
    <w:rsid w:val="008546E8"/>
    <w:rsid w:val="008567C5"/>
    <w:rsid w:val="00856E95"/>
    <w:rsid w:val="0085775F"/>
    <w:rsid w:val="008627A5"/>
    <w:rsid w:val="008630DD"/>
    <w:rsid w:val="00866894"/>
    <w:rsid w:val="00870A39"/>
    <w:rsid w:val="00873E3A"/>
    <w:rsid w:val="008775CE"/>
    <w:rsid w:val="00881804"/>
    <w:rsid w:val="00883595"/>
    <w:rsid w:val="008904DC"/>
    <w:rsid w:val="00896ABF"/>
    <w:rsid w:val="008B53BD"/>
    <w:rsid w:val="008B5687"/>
    <w:rsid w:val="008B667B"/>
    <w:rsid w:val="008C0761"/>
    <w:rsid w:val="008C0C84"/>
    <w:rsid w:val="008C2937"/>
    <w:rsid w:val="008C3248"/>
    <w:rsid w:val="008C4FCF"/>
    <w:rsid w:val="008C7F83"/>
    <w:rsid w:val="008D0E34"/>
    <w:rsid w:val="008D4084"/>
    <w:rsid w:val="008E10A9"/>
    <w:rsid w:val="008E2508"/>
    <w:rsid w:val="008E270A"/>
    <w:rsid w:val="008E404E"/>
    <w:rsid w:val="008F4E0C"/>
    <w:rsid w:val="00900D55"/>
    <w:rsid w:val="009055FB"/>
    <w:rsid w:val="009062FB"/>
    <w:rsid w:val="009124D8"/>
    <w:rsid w:val="00915C80"/>
    <w:rsid w:val="009212D5"/>
    <w:rsid w:val="009214F9"/>
    <w:rsid w:val="00934313"/>
    <w:rsid w:val="00935CED"/>
    <w:rsid w:val="00940D6D"/>
    <w:rsid w:val="00940D9E"/>
    <w:rsid w:val="00953040"/>
    <w:rsid w:val="0095307E"/>
    <w:rsid w:val="009532C3"/>
    <w:rsid w:val="009600A2"/>
    <w:rsid w:val="00963002"/>
    <w:rsid w:val="00966A3B"/>
    <w:rsid w:val="00971067"/>
    <w:rsid w:val="00976231"/>
    <w:rsid w:val="00976327"/>
    <w:rsid w:val="00977688"/>
    <w:rsid w:val="009811CA"/>
    <w:rsid w:val="0098451F"/>
    <w:rsid w:val="009951AB"/>
    <w:rsid w:val="009960EC"/>
    <w:rsid w:val="009A33E6"/>
    <w:rsid w:val="009B0366"/>
    <w:rsid w:val="009B30A8"/>
    <w:rsid w:val="009B394B"/>
    <w:rsid w:val="009B51BC"/>
    <w:rsid w:val="009D0DD0"/>
    <w:rsid w:val="009D62CD"/>
    <w:rsid w:val="009D657D"/>
    <w:rsid w:val="009E2F00"/>
    <w:rsid w:val="009E76E3"/>
    <w:rsid w:val="009F3A7A"/>
    <w:rsid w:val="00A05738"/>
    <w:rsid w:val="00A1554D"/>
    <w:rsid w:val="00A20B21"/>
    <w:rsid w:val="00A22474"/>
    <w:rsid w:val="00A25202"/>
    <w:rsid w:val="00A2621A"/>
    <w:rsid w:val="00A26E8E"/>
    <w:rsid w:val="00A2710B"/>
    <w:rsid w:val="00A276E4"/>
    <w:rsid w:val="00A30EF6"/>
    <w:rsid w:val="00A40E04"/>
    <w:rsid w:val="00A52479"/>
    <w:rsid w:val="00A54415"/>
    <w:rsid w:val="00A62A28"/>
    <w:rsid w:val="00A6477C"/>
    <w:rsid w:val="00A75D04"/>
    <w:rsid w:val="00A85F20"/>
    <w:rsid w:val="00A908E0"/>
    <w:rsid w:val="00A944C8"/>
    <w:rsid w:val="00A97237"/>
    <w:rsid w:val="00AA067E"/>
    <w:rsid w:val="00AB0076"/>
    <w:rsid w:val="00AB0A9D"/>
    <w:rsid w:val="00AB25DB"/>
    <w:rsid w:val="00AD0178"/>
    <w:rsid w:val="00AD0692"/>
    <w:rsid w:val="00AD3725"/>
    <w:rsid w:val="00AD3824"/>
    <w:rsid w:val="00AD5358"/>
    <w:rsid w:val="00AE5CD8"/>
    <w:rsid w:val="00AE5F18"/>
    <w:rsid w:val="00AF5B26"/>
    <w:rsid w:val="00B02AE2"/>
    <w:rsid w:val="00B1270D"/>
    <w:rsid w:val="00B235BE"/>
    <w:rsid w:val="00B23B06"/>
    <w:rsid w:val="00B241AA"/>
    <w:rsid w:val="00B25EF0"/>
    <w:rsid w:val="00B42DA9"/>
    <w:rsid w:val="00B42FD8"/>
    <w:rsid w:val="00B52AA9"/>
    <w:rsid w:val="00B55163"/>
    <w:rsid w:val="00B57AE1"/>
    <w:rsid w:val="00B65CE2"/>
    <w:rsid w:val="00B70526"/>
    <w:rsid w:val="00B7321F"/>
    <w:rsid w:val="00B74242"/>
    <w:rsid w:val="00B759FF"/>
    <w:rsid w:val="00B93701"/>
    <w:rsid w:val="00BA4E02"/>
    <w:rsid w:val="00BB3830"/>
    <w:rsid w:val="00BB3AA2"/>
    <w:rsid w:val="00BB59F7"/>
    <w:rsid w:val="00BB64D1"/>
    <w:rsid w:val="00BC1B04"/>
    <w:rsid w:val="00BC44EC"/>
    <w:rsid w:val="00BD3EE2"/>
    <w:rsid w:val="00BD7BBE"/>
    <w:rsid w:val="00BE716D"/>
    <w:rsid w:val="00BE7A02"/>
    <w:rsid w:val="00BF4672"/>
    <w:rsid w:val="00BF76D0"/>
    <w:rsid w:val="00C00371"/>
    <w:rsid w:val="00C0509C"/>
    <w:rsid w:val="00C056FE"/>
    <w:rsid w:val="00C11A84"/>
    <w:rsid w:val="00C12FDE"/>
    <w:rsid w:val="00C22754"/>
    <w:rsid w:val="00C31ED1"/>
    <w:rsid w:val="00C4075E"/>
    <w:rsid w:val="00C42D17"/>
    <w:rsid w:val="00C4513B"/>
    <w:rsid w:val="00C527B2"/>
    <w:rsid w:val="00C56D59"/>
    <w:rsid w:val="00C649E8"/>
    <w:rsid w:val="00C75DC7"/>
    <w:rsid w:val="00C76946"/>
    <w:rsid w:val="00C85641"/>
    <w:rsid w:val="00C86F3E"/>
    <w:rsid w:val="00C939DA"/>
    <w:rsid w:val="00C95BD1"/>
    <w:rsid w:val="00CA37E2"/>
    <w:rsid w:val="00CA45D3"/>
    <w:rsid w:val="00CA59F0"/>
    <w:rsid w:val="00CB14AE"/>
    <w:rsid w:val="00CB6367"/>
    <w:rsid w:val="00CC4820"/>
    <w:rsid w:val="00CC5753"/>
    <w:rsid w:val="00CD1E30"/>
    <w:rsid w:val="00CD50F4"/>
    <w:rsid w:val="00CD7136"/>
    <w:rsid w:val="00CE08B5"/>
    <w:rsid w:val="00CE1578"/>
    <w:rsid w:val="00CE2031"/>
    <w:rsid w:val="00CE7BC9"/>
    <w:rsid w:val="00CF2BB4"/>
    <w:rsid w:val="00CF58FD"/>
    <w:rsid w:val="00CF5AF8"/>
    <w:rsid w:val="00D0484E"/>
    <w:rsid w:val="00D0509F"/>
    <w:rsid w:val="00D06E15"/>
    <w:rsid w:val="00D0728B"/>
    <w:rsid w:val="00D1356E"/>
    <w:rsid w:val="00D1408B"/>
    <w:rsid w:val="00D17A4D"/>
    <w:rsid w:val="00D17DDB"/>
    <w:rsid w:val="00D2306B"/>
    <w:rsid w:val="00D25296"/>
    <w:rsid w:val="00D25A8C"/>
    <w:rsid w:val="00D30734"/>
    <w:rsid w:val="00D3327F"/>
    <w:rsid w:val="00D33DE3"/>
    <w:rsid w:val="00D37868"/>
    <w:rsid w:val="00D46733"/>
    <w:rsid w:val="00D46DBA"/>
    <w:rsid w:val="00D55F0D"/>
    <w:rsid w:val="00D6053A"/>
    <w:rsid w:val="00D62C3C"/>
    <w:rsid w:val="00D70823"/>
    <w:rsid w:val="00D72FB4"/>
    <w:rsid w:val="00D73C12"/>
    <w:rsid w:val="00D8580A"/>
    <w:rsid w:val="00D85D15"/>
    <w:rsid w:val="00D8781D"/>
    <w:rsid w:val="00D9018E"/>
    <w:rsid w:val="00D9457C"/>
    <w:rsid w:val="00D969B9"/>
    <w:rsid w:val="00D97F2E"/>
    <w:rsid w:val="00DA445A"/>
    <w:rsid w:val="00DC2164"/>
    <w:rsid w:val="00DC2430"/>
    <w:rsid w:val="00DC4955"/>
    <w:rsid w:val="00DC63EB"/>
    <w:rsid w:val="00DC6CC5"/>
    <w:rsid w:val="00DD4367"/>
    <w:rsid w:val="00DD4F25"/>
    <w:rsid w:val="00DD59FE"/>
    <w:rsid w:val="00DD735F"/>
    <w:rsid w:val="00E06B4D"/>
    <w:rsid w:val="00E127EB"/>
    <w:rsid w:val="00E140CA"/>
    <w:rsid w:val="00E14D12"/>
    <w:rsid w:val="00E20ECE"/>
    <w:rsid w:val="00E22506"/>
    <w:rsid w:val="00E33003"/>
    <w:rsid w:val="00E460D0"/>
    <w:rsid w:val="00E5038B"/>
    <w:rsid w:val="00E557F8"/>
    <w:rsid w:val="00E74CF4"/>
    <w:rsid w:val="00E871F8"/>
    <w:rsid w:val="00E90C26"/>
    <w:rsid w:val="00EC0619"/>
    <w:rsid w:val="00EC24E9"/>
    <w:rsid w:val="00ED4522"/>
    <w:rsid w:val="00ED6152"/>
    <w:rsid w:val="00EE1E26"/>
    <w:rsid w:val="00EE3AC3"/>
    <w:rsid w:val="00EF448E"/>
    <w:rsid w:val="00F1120D"/>
    <w:rsid w:val="00F23855"/>
    <w:rsid w:val="00F31990"/>
    <w:rsid w:val="00F35FAC"/>
    <w:rsid w:val="00F45218"/>
    <w:rsid w:val="00F45626"/>
    <w:rsid w:val="00F653D8"/>
    <w:rsid w:val="00F66763"/>
    <w:rsid w:val="00F66DE8"/>
    <w:rsid w:val="00F67720"/>
    <w:rsid w:val="00F677D6"/>
    <w:rsid w:val="00F71602"/>
    <w:rsid w:val="00F73A52"/>
    <w:rsid w:val="00F77F51"/>
    <w:rsid w:val="00F90FA7"/>
    <w:rsid w:val="00F910D9"/>
    <w:rsid w:val="00F92A63"/>
    <w:rsid w:val="00F93153"/>
    <w:rsid w:val="00F94D71"/>
    <w:rsid w:val="00FB0940"/>
    <w:rsid w:val="00FB38B2"/>
    <w:rsid w:val="00FB4562"/>
    <w:rsid w:val="00FB4E48"/>
    <w:rsid w:val="00FC6A2F"/>
    <w:rsid w:val="00FD1AA1"/>
    <w:rsid w:val="00FD30A4"/>
    <w:rsid w:val="00FD481A"/>
    <w:rsid w:val="00FD54AE"/>
    <w:rsid w:val="00FE32B5"/>
    <w:rsid w:val="00FE3636"/>
    <w:rsid w:val="00FF0C19"/>
    <w:rsid w:val="00FF10BD"/>
    <w:rsid w:val="00FF18CE"/>
    <w:rsid w:val="00FF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0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E7A"/>
    <w:rPr>
      <w:rFonts w:eastAsiaTheme="majorEastAsia" w:cstheme="majorBidi"/>
      <w:color w:val="272727" w:themeColor="text1" w:themeTint="D8"/>
    </w:rPr>
  </w:style>
  <w:style w:type="paragraph" w:styleId="Title">
    <w:name w:val="Title"/>
    <w:basedOn w:val="Normal"/>
    <w:next w:val="Normal"/>
    <w:link w:val="TitleChar"/>
    <w:uiPriority w:val="10"/>
    <w:qFormat/>
    <w:rsid w:val="001B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E7A"/>
    <w:pPr>
      <w:spacing w:before="160"/>
      <w:jc w:val="center"/>
    </w:pPr>
    <w:rPr>
      <w:i/>
      <w:iCs/>
      <w:color w:val="404040" w:themeColor="text1" w:themeTint="BF"/>
    </w:rPr>
  </w:style>
  <w:style w:type="character" w:customStyle="1" w:styleId="QuoteChar">
    <w:name w:val="Quote Char"/>
    <w:basedOn w:val="DefaultParagraphFont"/>
    <w:link w:val="Quote"/>
    <w:uiPriority w:val="29"/>
    <w:rsid w:val="001B0E7A"/>
    <w:rPr>
      <w:i/>
      <w:iCs/>
      <w:color w:val="404040" w:themeColor="text1" w:themeTint="BF"/>
    </w:rPr>
  </w:style>
  <w:style w:type="paragraph" w:styleId="ListParagraph">
    <w:name w:val="List Paragraph"/>
    <w:basedOn w:val="Normal"/>
    <w:uiPriority w:val="34"/>
    <w:qFormat/>
    <w:rsid w:val="001B0E7A"/>
    <w:pPr>
      <w:ind w:left="720"/>
      <w:contextualSpacing/>
    </w:pPr>
  </w:style>
  <w:style w:type="character" w:styleId="IntenseEmphasis">
    <w:name w:val="Intense Emphasis"/>
    <w:basedOn w:val="DefaultParagraphFont"/>
    <w:uiPriority w:val="21"/>
    <w:qFormat/>
    <w:rsid w:val="001B0E7A"/>
    <w:rPr>
      <w:i/>
      <w:iCs/>
      <w:color w:val="0F4761" w:themeColor="accent1" w:themeShade="BF"/>
    </w:rPr>
  </w:style>
  <w:style w:type="paragraph" w:styleId="IntenseQuote">
    <w:name w:val="Intense Quote"/>
    <w:basedOn w:val="Normal"/>
    <w:next w:val="Normal"/>
    <w:link w:val="IntenseQuoteChar"/>
    <w:uiPriority w:val="30"/>
    <w:qFormat/>
    <w:rsid w:val="001B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E7A"/>
    <w:rPr>
      <w:i/>
      <w:iCs/>
      <w:color w:val="0F4761" w:themeColor="accent1" w:themeShade="BF"/>
    </w:rPr>
  </w:style>
  <w:style w:type="character" w:styleId="IntenseReference">
    <w:name w:val="Intense Reference"/>
    <w:basedOn w:val="DefaultParagraphFont"/>
    <w:uiPriority w:val="32"/>
    <w:qFormat/>
    <w:rsid w:val="001B0E7A"/>
    <w:rPr>
      <w:b/>
      <w:bCs/>
      <w:smallCaps/>
      <w:color w:val="0F4761" w:themeColor="accent1" w:themeShade="BF"/>
      <w:spacing w:val="5"/>
    </w:rPr>
  </w:style>
  <w:style w:type="paragraph" w:styleId="NoSpacing">
    <w:name w:val="No Spacing"/>
    <w:uiPriority w:val="1"/>
    <w:qFormat/>
    <w:rsid w:val="00444C6C"/>
    <w:pPr>
      <w:spacing w:after="0" w:line="240" w:lineRule="auto"/>
    </w:pPr>
  </w:style>
  <w:style w:type="character" w:styleId="Hyperlink">
    <w:name w:val="Hyperlink"/>
    <w:basedOn w:val="DefaultParagraphFont"/>
    <w:uiPriority w:val="99"/>
    <w:unhideWhenUsed/>
    <w:rsid w:val="005070C3"/>
    <w:rPr>
      <w:color w:val="0000FF"/>
      <w:u w:val="single"/>
    </w:rPr>
  </w:style>
  <w:style w:type="character" w:customStyle="1" w:styleId="UnresolvedMention">
    <w:name w:val="Unresolved Mention"/>
    <w:basedOn w:val="DefaultParagraphFont"/>
    <w:uiPriority w:val="99"/>
    <w:semiHidden/>
    <w:unhideWhenUsed/>
    <w:rsid w:val="00AD0178"/>
    <w:rPr>
      <w:color w:val="605E5C"/>
      <w:shd w:val="clear" w:color="auto" w:fill="E1DFDD"/>
    </w:rPr>
  </w:style>
  <w:style w:type="paragraph" w:styleId="FootnoteText">
    <w:name w:val="footnote text"/>
    <w:basedOn w:val="Normal"/>
    <w:link w:val="FootnoteTextChar"/>
    <w:uiPriority w:val="99"/>
    <w:unhideWhenUsed/>
    <w:rsid w:val="007B667E"/>
    <w:pPr>
      <w:spacing w:after="0" w:line="240" w:lineRule="auto"/>
    </w:pPr>
    <w:rPr>
      <w:sz w:val="20"/>
      <w:szCs w:val="20"/>
    </w:rPr>
  </w:style>
  <w:style w:type="character" w:customStyle="1" w:styleId="FootnoteTextChar">
    <w:name w:val="Footnote Text Char"/>
    <w:basedOn w:val="DefaultParagraphFont"/>
    <w:link w:val="FootnoteText"/>
    <w:uiPriority w:val="99"/>
    <w:rsid w:val="007B667E"/>
    <w:rPr>
      <w:sz w:val="20"/>
      <w:szCs w:val="20"/>
    </w:rPr>
  </w:style>
  <w:style w:type="character" w:styleId="FootnoteReference">
    <w:name w:val="footnote reference"/>
    <w:basedOn w:val="DefaultParagraphFont"/>
    <w:uiPriority w:val="99"/>
    <w:semiHidden/>
    <w:unhideWhenUsed/>
    <w:rsid w:val="007B667E"/>
    <w:rPr>
      <w:vertAlign w:val="superscript"/>
    </w:rPr>
  </w:style>
  <w:style w:type="character" w:styleId="FollowedHyperlink">
    <w:name w:val="FollowedHyperlink"/>
    <w:basedOn w:val="DefaultParagraphFont"/>
    <w:uiPriority w:val="99"/>
    <w:semiHidden/>
    <w:unhideWhenUsed/>
    <w:rsid w:val="007B667E"/>
    <w:rPr>
      <w:color w:val="96607D" w:themeColor="followedHyperlink"/>
      <w:u w:val="single"/>
    </w:rPr>
  </w:style>
  <w:style w:type="character" w:styleId="CommentReference">
    <w:name w:val="annotation reference"/>
    <w:basedOn w:val="DefaultParagraphFont"/>
    <w:uiPriority w:val="99"/>
    <w:semiHidden/>
    <w:unhideWhenUsed/>
    <w:rsid w:val="008E270A"/>
    <w:rPr>
      <w:sz w:val="16"/>
      <w:szCs w:val="16"/>
    </w:rPr>
  </w:style>
  <w:style w:type="paragraph" w:styleId="CommentText">
    <w:name w:val="annotation text"/>
    <w:basedOn w:val="Normal"/>
    <w:link w:val="CommentTextChar"/>
    <w:uiPriority w:val="99"/>
    <w:unhideWhenUsed/>
    <w:rsid w:val="008E270A"/>
    <w:pPr>
      <w:spacing w:line="240" w:lineRule="auto"/>
    </w:pPr>
    <w:rPr>
      <w:sz w:val="20"/>
      <w:szCs w:val="20"/>
    </w:rPr>
  </w:style>
  <w:style w:type="character" w:customStyle="1" w:styleId="CommentTextChar">
    <w:name w:val="Comment Text Char"/>
    <w:basedOn w:val="DefaultParagraphFont"/>
    <w:link w:val="CommentText"/>
    <w:uiPriority w:val="99"/>
    <w:rsid w:val="008E270A"/>
    <w:rPr>
      <w:sz w:val="20"/>
      <w:szCs w:val="20"/>
    </w:rPr>
  </w:style>
  <w:style w:type="paragraph" w:styleId="CommentSubject">
    <w:name w:val="annotation subject"/>
    <w:basedOn w:val="CommentText"/>
    <w:next w:val="CommentText"/>
    <w:link w:val="CommentSubjectChar"/>
    <w:uiPriority w:val="99"/>
    <w:semiHidden/>
    <w:unhideWhenUsed/>
    <w:rsid w:val="008E270A"/>
    <w:rPr>
      <w:b/>
      <w:bCs/>
    </w:rPr>
  </w:style>
  <w:style w:type="character" w:customStyle="1" w:styleId="CommentSubjectChar">
    <w:name w:val="Comment Subject Char"/>
    <w:basedOn w:val="CommentTextChar"/>
    <w:link w:val="CommentSubject"/>
    <w:uiPriority w:val="99"/>
    <w:semiHidden/>
    <w:rsid w:val="008E270A"/>
    <w:rPr>
      <w:b/>
      <w:bCs/>
      <w:sz w:val="20"/>
      <w:szCs w:val="20"/>
    </w:rPr>
  </w:style>
  <w:style w:type="paragraph" w:styleId="Header">
    <w:name w:val="header"/>
    <w:basedOn w:val="Normal"/>
    <w:link w:val="HeaderChar"/>
    <w:uiPriority w:val="99"/>
    <w:unhideWhenUsed/>
    <w:rsid w:val="00DD4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F25"/>
  </w:style>
  <w:style w:type="paragraph" w:styleId="Footer">
    <w:name w:val="footer"/>
    <w:basedOn w:val="Normal"/>
    <w:link w:val="FooterChar"/>
    <w:uiPriority w:val="99"/>
    <w:unhideWhenUsed/>
    <w:rsid w:val="00DD4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F25"/>
  </w:style>
  <w:style w:type="character" w:customStyle="1" w:styleId="adr">
    <w:name w:val="adr"/>
    <w:basedOn w:val="DefaultParagraphFont"/>
    <w:rsid w:val="000640B4"/>
  </w:style>
  <w:style w:type="paragraph" w:styleId="BalloonText">
    <w:name w:val="Balloon Text"/>
    <w:basedOn w:val="Normal"/>
    <w:link w:val="BalloonTextChar"/>
    <w:uiPriority w:val="99"/>
    <w:semiHidden/>
    <w:unhideWhenUsed/>
    <w:rsid w:val="00D70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823"/>
    <w:rPr>
      <w:rFonts w:ascii="Segoe UI" w:hAnsi="Segoe UI" w:cs="Segoe UI"/>
      <w:sz w:val="18"/>
      <w:szCs w:val="18"/>
    </w:rPr>
  </w:style>
  <w:style w:type="character" w:customStyle="1" w:styleId="body">
    <w:name w:val="body"/>
    <w:basedOn w:val="DefaultParagraphFont"/>
    <w:rsid w:val="00B65CE2"/>
  </w:style>
  <w:style w:type="paragraph" w:styleId="HTMLPreformatted">
    <w:name w:val="HTML Preformatted"/>
    <w:basedOn w:val="Normal"/>
    <w:link w:val="HTMLPreformattedChar"/>
    <w:uiPriority w:val="99"/>
    <w:semiHidden/>
    <w:unhideWhenUsed/>
    <w:rsid w:val="00C05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0509C"/>
    <w:rPr>
      <w:rFonts w:ascii="Courier New" w:eastAsia="Times New Roman" w:hAnsi="Courier New" w:cs="Courier New"/>
      <w:kern w:val="0"/>
      <w:sz w:val="20"/>
      <w:szCs w:val="20"/>
      <w14:ligatures w14:val="none"/>
    </w:rPr>
  </w:style>
  <w:style w:type="character" w:customStyle="1" w:styleId="y2iqfc">
    <w:name w:val="y2iqfc"/>
    <w:basedOn w:val="DefaultParagraphFont"/>
    <w:rsid w:val="00C0509C"/>
  </w:style>
  <w:style w:type="character" w:customStyle="1" w:styleId="comma-list">
    <w:name w:val="comma-list"/>
    <w:basedOn w:val="DefaultParagraphFont"/>
    <w:rsid w:val="00DC4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0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E7A"/>
    <w:rPr>
      <w:rFonts w:eastAsiaTheme="majorEastAsia" w:cstheme="majorBidi"/>
      <w:color w:val="272727" w:themeColor="text1" w:themeTint="D8"/>
    </w:rPr>
  </w:style>
  <w:style w:type="paragraph" w:styleId="Title">
    <w:name w:val="Title"/>
    <w:basedOn w:val="Normal"/>
    <w:next w:val="Normal"/>
    <w:link w:val="TitleChar"/>
    <w:uiPriority w:val="10"/>
    <w:qFormat/>
    <w:rsid w:val="001B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E7A"/>
    <w:pPr>
      <w:spacing w:before="160"/>
      <w:jc w:val="center"/>
    </w:pPr>
    <w:rPr>
      <w:i/>
      <w:iCs/>
      <w:color w:val="404040" w:themeColor="text1" w:themeTint="BF"/>
    </w:rPr>
  </w:style>
  <w:style w:type="character" w:customStyle="1" w:styleId="QuoteChar">
    <w:name w:val="Quote Char"/>
    <w:basedOn w:val="DefaultParagraphFont"/>
    <w:link w:val="Quote"/>
    <w:uiPriority w:val="29"/>
    <w:rsid w:val="001B0E7A"/>
    <w:rPr>
      <w:i/>
      <w:iCs/>
      <w:color w:val="404040" w:themeColor="text1" w:themeTint="BF"/>
    </w:rPr>
  </w:style>
  <w:style w:type="paragraph" w:styleId="ListParagraph">
    <w:name w:val="List Paragraph"/>
    <w:basedOn w:val="Normal"/>
    <w:uiPriority w:val="34"/>
    <w:qFormat/>
    <w:rsid w:val="001B0E7A"/>
    <w:pPr>
      <w:ind w:left="720"/>
      <w:contextualSpacing/>
    </w:pPr>
  </w:style>
  <w:style w:type="character" w:styleId="IntenseEmphasis">
    <w:name w:val="Intense Emphasis"/>
    <w:basedOn w:val="DefaultParagraphFont"/>
    <w:uiPriority w:val="21"/>
    <w:qFormat/>
    <w:rsid w:val="001B0E7A"/>
    <w:rPr>
      <w:i/>
      <w:iCs/>
      <w:color w:val="0F4761" w:themeColor="accent1" w:themeShade="BF"/>
    </w:rPr>
  </w:style>
  <w:style w:type="paragraph" w:styleId="IntenseQuote">
    <w:name w:val="Intense Quote"/>
    <w:basedOn w:val="Normal"/>
    <w:next w:val="Normal"/>
    <w:link w:val="IntenseQuoteChar"/>
    <w:uiPriority w:val="30"/>
    <w:qFormat/>
    <w:rsid w:val="001B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E7A"/>
    <w:rPr>
      <w:i/>
      <w:iCs/>
      <w:color w:val="0F4761" w:themeColor="accent1" w:themeShade="BF"/>
    </w:rPr>
  </w:style>
  <w:style w:type="character" w:styleId="IntenseReference">
    <w:name w:val="Intense Reference"/>
    <w:basedOn w:val="DefaultParagraphFont"/>
    <w:uiPriority w:val="32"/>
    <w:qFormat/>
    <w:rsid w:val="001B0E7A"/>
    <w:rPr>
      <w:b/>
      <w:bCs/>
      <w:smallCaps/>
      <w:color w:val="0F4761" w:themeColor="accent1" w:themeShade="BF"/>
      <w:spacing w:val="5"/>
    </w:rPr>
  </w:style>
  <w:style w:type="paragraph" w:styleId="NoSpacing">
    <w:name w:val="No Spacing"/>
    <w:uiPriority w:val="1"/>
    <w:qFormat/>
    <w:rsid w:val="00444C6C"/>
    <w:pPr>
      <w:spacing w:after="0" w:line="240" w:lineRule="auto"/>
    </w:pPr>
  </w:style>
  <w:style w:type="character" w:styleId="Hyperlink">
    <w:name w:val="Hyperlink"/>
    <w:basedOn w:val="DefaultParagraphFont"/>
    <w:uiPriority w:val="99"/>
    <w:unhideWhenUsed/>
    <w:rsid w:val="005070C3"/>
    <w:rPr>
      <w:color w:val="0000FF"/>
      <w:u w:val="single"/>
    </w:rPr>
  </w:style>
  <w:style w:type="character" w:customStyle="1" w:styleId="UnresolvedMention">
    <w:name w:val="Unresolved Mention"/>
    <w:basedOn w:val="DefaultParagraphFont"/>
    <w:uiPriority w:val="99"/>
    <w:semiHidden/>
    <w:unhideWhenUsed/>
    <w:rsid w:val="00AD0178"/>
    <w:rPr>
      <w:color w:val="605E5C"/>
      <w:shd w:val="clear" w:color="auto" w:fill="E1DFDD"/>
    </w:rPr>
  </w:style>
  <w:style w:type="paragraph" w:styleId="FootnoteText">
    <w:name w:val="footnote text"/>
    <w:basedOn w:val="Normal"/>
    <w:link w:val="FootnoteTextChar"/>
    <w:uiPriority w:val="99"/>
    <w:unhideWhenUsed/>
    <w:rsid w:val="007B667E"/>
    <w:pPr>
      <w:spacing w:after="0" w:line="240" w:lineRule="auto"/>
    </w:pPr>
    <w:rPr>
      <w:sz w:val="20"/>
      <w:szCs w:val="20"/>
    </w:rPr>
  </w:style>
  <w:style w:type="character" w:customStyle="1" w:styleId="FootnoteTextChar">
    <w:name w:val="Footnote Text Char"/>
    <w:basedOn w:val="DefaultParagraphFont"/>
    <w:link w:val="FootnoteText"/>
    <w:uiPriority w:val="99"/>
    <w:rsid w:val="007B667E"/>
    <w:rPr>
      <w:sz w:val="20"/>
      <w:szCs w:val="20"/>
    </w:rPr>
  </w:style>
  <w:style w:type="character" w:styleId="FootnoteReference">
    <w:name w:val="footnote reference"/>
    <w:basedOn w:val="DefaultParagraphFont"/>
    <w:uiPriority w:val="99"/>
    <w:semiHidden/>
    <w:unhideWhenUsed/>
    <w:rsid w:val="007B667E"/>
    <w:rPr>
      <w:vertAlign w:val="superscript"/>
    </w:rPr>
  </w:style>
  <w:style w:type="character" w:styleId="FollowedHyperlink">
    <w:name w:val="FollowedHyperlink"/>
    <w:basedOn w:val="DefaultParagraphFont"/>
    <w:uiPriority w:val="99"/>
    <w:semiHidden/>
    <w:unhideWhenUsed/>
    <w:rsid w:val="007B667E"/>
    <w:rPr>
      <w:color w:val="96607D" w:themeColor="followedHyperlink"/>
      <w:u w:val="single"/>
    </w:rPr>
  </w:style>
  <w:style w:type="character" w:styleId="CommentReference">
    <w:name w:val="annotation reference"/>
    <w:basedOn w:val="DefaultParagraphFont"/>
    <w:uiPriority w:val="99"/>
    <w:semiHidden/>
    <w:unhideWhenUsed/>
    <w:rsid w:val="008E270A"/>
    <w:rPr>
      <w:sz w:val="16"/>
      <w:szCs w:val="16"/>
    </w:rPr>
  </w:style>
  <w:style w:type="paragraph" w:styleId="CommentText">
    <w:name w:val="annotation text"/>
    <w:basedOn w:val="Normal"/>
    <w:link w:val="CommentTextChar"/>
    <w:uiPriority w:val="99"/>
    <w:unhideWhenUsed/>
    <w:rsid w:val="008E270A"/>
    <w:pPr>
      <w:spacing w:line="240" w:lineRule="auto"/>
    </w:pPr>
    <w:rPr>
      <w:sz w:val="20"/>
      <w:szCs w:val="20"/>
    </w:rPr>
  </w:style>
  <w:style w:type="character" w:customStyle="1" w:styleId="CommentTextChar">
    <w:name w:val="Comment Text Char"/>
    <w:basedOn w:val="DefaultParagraphFont"/>
    <w:link w:val="CommentText"/>
    <w:uiPriority w:val="99"/>
    <w:rsid w:val="008E270A"/>
    <w:rPr>
      <w:sz w:val="20"/>
      <w:szCs w:val="20"/>
    </w:rPr>
  </w:style>
  <w:style w:type="paragraph" w:styleId="CommentSubject">
    <w:name w:val="annotation subject"/>
    <w:basedOn w:val="CommentText"/>
    <w:next w:val="CommentText"/>
    <w:link w:val="CommentSubjectChar"/>
    <w:uiPriority w:val="99"/>
    <w:semiHidden/>
    <w:unhideWhenUsed/>
    <w:rsid w:val="008E270A"/>
    <w:rPr>
      <w:b/>
      <w:bCs/>
    </w:rPr>
  </w:style>
  <w:style w:type="character" w:customStyle="1" w:styleId="CommentSubjectChar">
    <w:name w:val="Comment Subject Char"/>
    <w:basedOn w:val="CommentTextChar"/>
    <w:link w:val="CommentSubject"/>
    <w:uiPriority w:val="99"/>
    <w:semiHidden/>
    <w:rsid w:val="008E270A"/>
    <w:rPr>
      <w:b/>
      <w:bCs/>
      <w:sz w:val="20"/>
      <w:szCs w:val="20"/>
    </w:rPr>
  </w:style>
  <w:style w:type="paragraph" w:styleId="Header">
    <w:name w:val="header"/>
    <w:basedOn w:val="Normal"/>
    <w:link w:val="HeaderChar"/>
    <w:uiPriority w:val="99"/>
    <w:unhideWhenUsed/>
    <w:rsid w:val="00DD4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F25"/>
  </w:style>
  <w:style w:type="paragraph" w:styleId="Footer">
    <w:name w:val="footer"/>
    <w:basedOn w:val="Normal"/>
    <w:link w:val="FooterChar"/>
    <w:uiPriority w:val="99"/>
    <w:unhideWhenUsed/>
    <w:rsid w:val="00DD4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F25"/>
  </w:style>
  <w:style w:type="character" w:customStyle="1" w:styleId="adr">
    <w:name w:val="adr"/>
    <w:basedOn w:val="DefaultParagraphFont"/>
    <w:rsid w:val="000640B4"/>
  </w:style>
  <w:style w:type="paragraph" w:styleId="BalloonText">
    <w:name w:val="Balloon Text"/>
    <w:basedOn w:val="Normal"/>
    <w:link w:val="BalloonTextChar"/>
    <w:uiPriority w:val="99"/>
    <w:semiHidden/>
    <w:unhideWhenUsed/>
    <w:rsid w:val="00D70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823"/>
    <w:rPr>
      <w:rFonts w:ascii="Segoe UI" w:hAnsi="Segoe UI" w:cs="Segoe UI"/>
      <w:sz w:val="18"/>
      <w:szCs w:val="18"/>
    </w:rPr>
  </w:style>
  <w:style w:type="character" w:customStyle="1" w:styleId="body">
    <w:name w:val="body"/>
    <w:basedOn w:val="DefaultParagraphFont"/>
    <w:rsid w:val="00B65CE2"/>
  </w:style>
  <w:style w:type="paragraph" w:styleId="HTMLPreformatted">
    <w:name w:val="HTML Preformatted"/>
    <w:basedOn w:val="Normal"/>
    <w:link w:val="HTMLPreformattedChar"/>
    <w:uiPriority w:val="99"/>
    <w:semiHidden/>
    <w:unhideWhenUsed/>
    <w:rsid w:val="00C05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0509C"/>
    <w:rPr>
      <w:rFonts w:ascii="Courier New" w:eastAsia="Times New Roman" w:hAnsi="Courier New" w:cs="Courier New"/>
      <w:kern w:val="0"/>
      <w:sz w:val="20"/>
      <w:szCs w:val="20"/>
      <w14:ligatures w14:val="none"/>
    </w:rPr>
  </w:style>
  <w:style w:type="character" w:customStyle="1" w:styleId="y2iqfc">
    <w:name w:val="y2iqfc"/>
    <w:basedOn w:val="DefaultParagraphFont"/>
    <w:rsid w:val="00C0509C"/>
  </w:style>
  <w:style w:type="character" w:customStyle="1" w:styleId="comma-list">
    <w:name w:val="comma-list"/>
    <w:basedOn w:val="DefaultParagraphFont"/>
    <w:rsid w:val="00DC4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68912">
      <w:bodyDiv w:val="1"/>
      <w:marLeft w:val="0"/>
      <w:marRight w:val="0"/>
      <w:marTop w:val="0"/>
      <w:marBottom w:val="0"/>
      <w:divBdr>
        <w:top w:val="none" w:sz="0" w:space="0" w:color="auto"/>
        <w:left w:val="none" w:sz="0" w:space="0" w:color="auto"/>
        <w:bottom w:val="none" w:sz="0" w:space="0" w:color="auto"/>
        <w:right w:val="none" w:sz="0" w:space="0" w:color="auto"/>
      </w:divBdr>
    </w:div>
    <w:div w:id="455875515">
      <w:bodyDiv w:val="1"/>
      <w:marLeft w:val="0"/>
      <w:marRight w:val="0"/>
      <w:marTop w:val="0"/>
      <w:marBottom w:val="0"/>
      <w:divBdr>
        <w:top w:val="none" w:sz="0" w:space="0" w:color="auto"/>
        <w:left w:val="none" w:sz="0" w:space="0" w:color="auto"/>
        <w:bottom w:val="none" w:sz="0" w:space="0" w:color="auto"/>
        <w:right w:val="none" w:sz="0" w:space="0" w:color="auto"/>
      </w:divBdr>
      <w:divsChild>
        <w:div w:id="1519662301">
          <w:marLeft w:val="0"/>
          <w:marRight w:val="0"/>
          <w:marTop w:val="0"/>
          <w:marBottom w:val="0"/>
          <w:divBdr>
            <w:top w:val="none" w:sz="0" w:space="0" w:color="auto"/>
            <w:left w:val="none" w:sz="0" w:space="0" w:color="auto"/>
            <w:bottom w:val="none" w:sz="0" w:space="0" w:color="auto"/>
            <w:right w:val="none" w:sz="0" w:space="0" w:color="auto"/>
          </w:divBdr>
          <w:divsChild>
            <w:div w:id="17798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45257">
      <w:bodyDiv w:val="1"/>
      <w:marLeft w:val="0"/>
      <w:marRight w:val="0"/>
      <w:marTop w:val="0"/>
      <w:marBottom w:val="0"/>
      <w:divBdr>
        <w:top w:val="none" w:sz="0" w:space="0" w:color="auto"/>
        <w:left w:val="none" w:sz="0" w:space="0" w:color="auto"/>
        <w:bottom w:val="none" w:sz="0" w:space="0" w:color="auto"/>
        <w:right w:val="none" w:sz="0" w:space="0" w:color="auto"/>
      </w:divBdr>
    </w:div>
    <w:div w:id="186419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rs/search?tbo=p&amp;tbm=bks&amp;q=inauthor:%22Klaus+L%C3%B6rcher%22&amp;source=gbs_metadata_r&amp;cad=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rs/search?tbo=p&amp;tbm=bks&amp;q=inauthor:%22Niklas+Bruun%22&amp;source=gbs_metadata_r&amp;cad=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tina.org.rs/sr/koliko-je-u-srbiji-prepoznat-problem-zloupotrebe-de%C4%8Djeg-rad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kacije.stat.gov.rs/G2023/pdf/G20236006.pdf" TargetMode="External"/><Relationship Id="rId5" Type="http://schemas.openxmlformats.org/officeDocument/2006/relationships/settings" Target="settings.xml"/><Relationship Id="rId15" Type="http://schemas.openxmlformats.org/officeDocument/2006/relationships/hyperlink" Target="https://www.google.rs/search?tbo=p&amp;tbm=bks&amp;q=inauthor:%22Stefan+Clauwaert%22&amp;source=gbs_metadata_r&amp;cad=2" TargetMode="External"/><Relationship Id="rId10" Type="http://schemas.openxmlformats.org/officeDocument/2006/relationships/hyperlink" Target="https://www.zavodsz.gov.rs/media/2776/8-izve%C5%A1taj-dr-2023-8042024.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ocijalnoukljucivanje.gov.rs/wp-content/uploads/2021/09/Polozaj_osetljivih_grupa_u_procesu_pristupanja_Republike_Srbije_EU-Polozaj_Roma_i_Romkinja.pdf" TargetMode="External"/><Relationship Id="rId14" Type="http://schemas.openxmlformats.org/officeDocument/2006/relationships/hyperlink" Target="https://www.google.rs/search?tbo=p&amp;tbm=bks&amp;q=inauthor:%22Isabelle+Sch%C3%B6mann%22&amp;source=gbs_metadata_r&amp;cad=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ilenamirkovich@gmail.com" TargetMode="External"/><Relationship Id="rId2" Type="http://schemas.openxmlformats.org/officeDocument/2006/relationships/hyperlink" Target="https://orcid.org/0009-0009-4100-6656" TargetMode="External"/><Relationship Id="rId1" Type="http://schemas.openxmlformats.org/officeDocument/2006/relationships/hyperlink" Target="mailto:milenamirkovich@gmail.com" TargetMode="External"/><Relationship Id="rId4" Type="http://schemas.openxmlformats.org/officeDocument/2006/relationships/hyperlink" Target="https://orcid.org/0009-0009-4100-6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9CF2D-178B-4810-8519-1D2FCD37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2455</TotalTime>
  <Pages>21</Pages>
  <Words>7070</Words>
  <Characters>40304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mirkovic;Milena</dc:creator>
  <cp:keywords/>
  <dc:description/>
  <cp:lastModifiedBy>Ivona</cp:lastModifiedBy>
  <cp:revision>22</cp:revision>
  <cp:lastPrinted>2024-10-30T21:31:00Z</cp:lastPrinted>
  <dcterms:created xsi:type="dcterms:W3CDTF">2025-09-28T13:07:00Z</dcterms:created>
  <dcterms:modified xsi:type="dcterms:W3CDTF">2026-03-01T02:17:00Z</dcterms:modified>
</cp:coreProperties>
</file>